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82" w:rsidRPr="005E4916" w:rsidRDefault="00161582" w:rsidP="00161582">
      <w:pPr>
        <w:ind w:left="6804"/>
        <w:jc w:val="both"/>
        <w:rPr>
          <w:caps/>
          <w:szCs w:val="22"/>
        </w:rPr>
      </w:pPr>
      <w:r>
        <w:rPr>
          <w:sz w:val="18"/>
          <w:szCs w:val="18"/>
        </w:rPr>
        <w:t>Дод</w:t>
      </w:r>
      <w:r w:rsidRPr="006B42E6">
        <w:rPr>
          <w:sz w:val="18"/>
          <w:szCs w:val="18"/>
        </w:rPr>
        <w:t xml:space="preserve">аток № </w:t>
      </w:r>
      <w:r>
        <w:rPr>
          <w:sz w:val="18"/>
          <w:szCs w:val="18"/>
        </w:rPr>
        <w:t>3</w:t>
      </w:r>
      <w:r w:rsidRPr="006B42E6">
        <w:rPr>
          <w:sz w:val="18"/>
          <w:szCs w:val="18"/>
        </w:rPr>
        <w:t xml:space="preserve"> до Протоколу засідання Наглядової ради </w:t>
      </w:r>
      <w:r w:rsidRPr="006B42E6">
        <w:rPr>
          <w:caps/>
          <w:sz w:val="18"/>
          <w:szCs w:val="18"/>
        </w:rPr>
        <w:t xml:space="preserve">ПРАТ </w:t>
      </w:r>
      <w:r w:rsidRPr="00875F9E">
        <w:rPr>
          <w:bCs/>
          <w:caps/>
          <w:sz w:val="18"/>
          <w:szCs w:val="18"/>
        </w:rPr>
        <w:t xml:space="preserve">«БАРСЬКИЙ МАШЗАВОД» </w:t>
      </w:r>
      <w:r w:rsidRPr="00875F9E">
        <w:rPr>
          <w:caps/>
          <w:sz w:val="18"/>
          <w:szCs w:val="18"/>
        </w:rPr>
        <w:t xml:space="preserve"> </w:t>
      </w:r>
      <w:r w:rsidRPr="00875F9E">
        <w:rPr>
          <w:sz w:val="18"/>
          <w:szCs w:val="18"/>
        </w:rPr>
        <w:t xml:space="preserve">від </w:t>
      </w:r>
      <w:r>
        <w:rPr>
          <w:sz w:val="18"/>
          <w:szCs w:val="18"/>
        </w:rPr>
        <w:t xml:space="preserve">13.09.2023 </w:t>
      </w:r>
      <w:r w:rsidRPr="00875F9E">
        <w:rPr>
          <w:sz w:val="18"/>
          <w:szCs w:val="18"/>
        </w:rPr>
        <w:t>року</w:t>
      </w:r>
    </w:p>
    <w:p w:rsidR="00161582" w:rsidRPr="00A27B7B" w:rsidRDefault="00161582" w:rsidP="00161582">
      <w:pPr>
        <w:pStyle w:val="3"/>
        <w:tabs>
          <w:tab w:val="left" w:pos="2694"/>
        </w:tabs>
        <w:rPr>
          <w:caps/>
          <w:sz w:val="24"/>
          <w:szCs w:val="24"/>
        </w:rPr>
      </w:pPr>
      <w:r w:rsidRPr="00A27B7B">
        <w:rPr>
          <w:caps/>
          <w:sz w:val="24"/>
          <w:szCs w:val="24"/>
        </w:rPr>
        <w:t xml:space="preserve">Бюлетень </w:t>
      </w:r>
    </w:p>
    <w:p w:rsidR="00161582" w:rsidRPr="00A27B7B" w:rsidRDefault="00161582" w:rsidP="00161582">
      <w:pPr>
        <w:pStyle w:val="3"/>
        <w:tabs>
          <w:tab w:val="left" w:pos="2694"/>
        </w:tabs>
        <w:rPr>
          <w:b w:val="0"/>
          <w:bCs w:val="0"/>
          <w:sz w:val="24"/>
          <w:szCs w:val="24"/>
        </w:rPr>
      </w:pPr>
      <w:r w:rsidRPr="00A27B7B">
        <w:rPr>
          <w:sz w:val="24"/>
          <w:szCs w:val="24"/>
        </w:rPr>
        <w:t>для голосування на річних Загальних зборах акціонерів</w:t>
      </w:r>
    </w:p>
    <w:p w:rsidR="00161582" w:rsidRPr="00A1187C" w:rsidRDefault="00161582" w:rsidP="00161582">
      <w:pPr>
        <w:pStyle w:val="a3"/>
        <w:ind w:right="218"/>
        <w:rPr>
          <w:b/>
          <w:caps/>
        </w:rPr>
      </w:pPr>
      <w:r w:rsidRPr="00A27B7B">
        <w:rPr>
          <w:b/>
          <w:caps/>
        </w:rPr>
        <w:t xml:space="preserve">ПРИВАТНОГО акціонерного товариства  </w:t>
      </w:r>
      <w:r w:rsidRPr="00A1187C">
        <w:rPr>
          <w:b/>
          <w:caps/>
        </w:rPr>
        <w:t>«Барський машинобудівний завод»</w:t>
      </w:r>
    </w:p>
    <w:p w:rsidR="00161582" w:rsidRPr="00736530" w:rsidRDefault="00161582" w:rsidP="00161582">
      <w:pPr>
        <w:pStyle w:val="a3"/>
        <w:ind w:right="218"/>
        <w:rPr>
          <w:rStyle w:val="rvts15"/>
          <w:b/>
          <w:bCs/>
        </w:rPr>
      </w:pPr>
      <w:r w:rsidRPr="00736530">
        <w:rPr>
          <w:color w:val="000000"/>
        </w:rPr>
        <w:t>ідентифікаційний код</w:t>
      </w:r>
      <w:r>
        <w:rPr>
          <w:color w:val="000000"/>
        </w:rPr>
        <w:t xml:space="preserve"> </w:t>
      </w:r>
      <w:r w:rsidRPr="00A1187C">
        <w:rPr>
          <w:bCs/>
        </w:rPr>
        <w:t>14307570</w:t>
      </w:r>
    </w:p>
    <w:p w:rsidR="0079467D" w:rsidRPr="00C35146" w:rsidRDefault="0079467D" w:rsidP="0079467D">
      <w:pPr>
        <w:pStyle w:val="a3"/>
        <w:ind w:right="218"/>
        <w:rPr>
          <w:b/>
          <w:sz w:val="22"/>
          <w:szCs w:val="22"/>
        </w:rPr>
      </w:pPr>
    </w:p>
    <w:p w:rsidR="00161582" w:rsidRPr="00A27B7B" w:rsidRDefault="00161582" w:rsidP="00161582">
      <w:pPr>
        <w:pStyle w:val="ae"/>
        <w:rPr>
          <w:b/>
          <w:caps/>
        </w:rPr>
      </w:pPr>
      <w:r w:rsidRPr="00A27B7B">
        <w:rPr>
          <w:b/>
        </w:rPr>
        <w:t>Дата проведення</w:t>
      </w:r>
      <w:r>
        <w:rPr>
          <w:b/>
        </w:rPr>
        <w:t xml:space="preserve"> загальних</w:t>
      </w:r>
      <w:r w:rsidRPr="00A27B7B">
        <w:rPr>
          <w:b/>
        </w:rPr>
        <w:t xml:space="preserve"> зборів </w:t>
      </w:r>
      <w:r>
        <w:rPr>
          <w:b/>
        </w:rPr>
        <w:t>28 вересня 2023</w:t>
      </w:r>
      <w:r w:rsidRPr="00A27B7B">
        <w:rPr>
          <w:b/>
        </w:rPr>
        <w:t xml:space="preserve"> року.</w:t>
      </w:r>
    </w:p>
    <w:p w:rsidR="00161582" w:rsidRPr="00A27B7B" w:rsidRDefault="00161582" w:rsidP="00161582">
      <w:pPr>
        <w:pStyle w:val="5"/>
        <w:spacing w:line="276" w:lineRule="auto"/>
        <w:ind w:left="0"/>
        <w:jc w:val="left"/>
        <w:rPr>
          <w:bCs/>
          <w:szCs w:val="24"/>
        </w:rPr>
      </w:pPr>
    </w:p>
    <w:p w:rsidR="00161582" w:rsidRPr="00A27B7B" w:rsidRDefault="00161582" w:rsidP="00161582">
      <w:pPr>
        <w:pStyle w:val="5"/>
        <w:spacing w:line="276" w:lineRule="auto"/>
        <w:ind w:left="0"/>
        <w:jc w:val="left"/>
        <w:rPr>
          <w:szCs w:val="24"/>
        </w:rPr>
      </w:pPr>
      <w:r w:rsidRPr="00A27B7B">
        <w:rPr>
          <w:bCs/>
          <w:szCs w:val="24"/>
        </w:rPr>
        <w:t xml:space="preserve">Дата заповнення бюлетеня акціонером </w:t>
      </w:r>
      <w:r w:rsidRPr="00A27B7B">
        <w:rPr>
          <w:color w:val="000000"/>
          <w:szCs w:val="24"/>
        </w:rPr>
        <w:t>(представником акціонера)  ___________</w:t>
      </w:r>
      <w:r>
        <w:rPr>
          <w:color w:val="000000"/>
          <w:szCs w:val="24"/>
        </w:rPr>
        <w:t>_____</w:t>
      </w:r>
      <w:r w:rsidRPr="00A27B7B">
        <w:rPr>
          <w:color w:val="000000"/>
          <w:szCs w:val="24"/>
        </w:rPr>
        <w:t>________</w:t>
      </w:r>
    </w:p>
    <w:p w:rsidR="00161582" w:rsidRPr="00736530" w:rsidRDefault="00161582" w:rsidP="00161582">
      <w:pPr>
        <w:pStyle w:val="ae"/>
        <w:jc w:val="both"/>
      </w:pPr>
      <w:r w:rsidRPr="00736530">
        <w:t xml:space="preserve">Дата і час початку голосування – з 11-00 години </w:t>
      </w:r>
      <w:r>
        <w:t>13 вересня</w:t>
      </w:r>
      <w:r w:rsidRPr="00736530">
        <w:t xml:space="preserve"> 2023 року.</w:t>
      </w:r>
    </w:p>
    <w:p w:rsidR="00161582" w:rsidRPr="00736530" w:rsidRDefault="00161582" w:rsidP="00161582">
      <w:pPr>
        <w:pStyle w:val="ae"/>
        <w:jc w:val="both"/>
        <w:rPr>
          <w:lang w:eastAsia="uk-UA"/>
        </w:rPr>
      </w:pPr>
      <w:r w:rsidRPr="00736530">
        <w:t xml:space="preserve">Дата і час завершення голосування – до 18-00 години </w:t>
      </w:r>
      <w:r>
        <w:t>28 вересня</w:t>
      </w:r>
      <w:r w:rsidRPr="00736530">
        <w:t xml:space="preserve"> 2023 року.</w:t>
      </w:r>
    </w:p>
    <w:p w:rsidR="00B27C9D" w:rsidRPr="00A64BB6" w:rsidRDefault="00B27C9D" w:rsidP="005E4916">
      <w:pPr>
        <w:pStyle w:val="5"/>
        <w:ind w:left="0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37"/>
        <w:gridCol w:w="5976"/>
      </w:tblGrid>
      <w:tr w:rsidR="00A842A7" w:rsidRPr="00161582" w:rsidTr="0073602E">
        <w:tc>
          <w:tcPr>
            <w:tcW w:w="4649" w:type="dxa"/>
            <w:shd w:val="clear" w:color="auto" w:fill="auto"/>
          </w:tcPr>
          <w:p w:rsidR="00A842A7" w:rsidRPr="00161582" w:rsidRDefault="00A842A7" w:rsidP="00C35146">
            <w:pPr>
              <w:ind w:left="-78"/>
              <w:rPr>
                <w:bCs/>
                <w:color w:val="000000"/>
                <w:u w:val="single"/>
              </w:rPr>
            </w:pPr>
            <w:r w:rsidRPr="00161582">
              <w:rPr>
                <w:bCs/>
                <w:color w:val="000000"/>
                <w:u w:val="single"/>
              </w:rPr>
              <w:t xml:space="preserve">Реквізити акціонера:                                            </w:t>
            </w:r>
          </w:p>
          <w:p w:rsidR="00A842A7" w:rsidRPr="00161582" w:rsidRDefault="00A842A7" w:rsidP="00C35146">
            <w:pPr>
              <w:ind w:left="-78"/>
              <w:rPr>
                <w:bCs/>
                <w:color w:val="000000"/>
              </w:rPr>
            </w:pPr>
            <w:r w:rsidRPr="00161582">
              <w:rPr>
                <w:bCs/>
                <w:color w:val="000000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A842A7" w:rsidRPr="00161582" w:rsidRDefault="00A842A7" w:rsidP="0073602E">
            <w:pPr>
              <w:rPr>
                <w:bCs/>
                <w:i/>
                <w:iCs/>
                <w:color w:val="000000"/>
              </w:rPr>
            </w:pPr>
            <w:r w:rsidRPr="00161582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  <w:tr w:rsidR="00A842A7" w:rsidRPr="00161582" w:rsidTr="0073602E">
        <w:tc>
          <w:tcPr>
            <w:tcW w:w="4649" w:type="dxa"/>
            <w:shd w:val="clear" w:color="auto" w:fill="auto"/>
          </w:tcPr>
          <w:p w:rsidR="00A842A7" w:rsidRPr="00161582" w:rsidRDefault="00A842A7" w:rsidP="00C35146">
            <w:pPr>
              <w:ind w:left="-78"/>
              <w:rPr>
                <w:u w:val="single"/>
              </w:rPr>
            </w:pPr>
            <w:r w:rsidRPr="00161582">
              <w:rPr>
                <w:u w:val="single"/>
              </w:rPr>
              <w:t xml:space="preserve">Назва, серія (за наявності), номер, дата видачі документа, що посвідчує фізичну особу та РНОКПП (за наявності)/ </w:t>
            </w:r>
          </w:p>
          <w:p w:rsidR="00A842A7" w:rsidRPr="00161582" w:rsidRDefault="00A842A7" w:rsidP="00C35146">
            <w:pPr>
              <w:ind w:left="-78"/>
            </w:pPr>
          </w:p>
        </w:tc>
        <w:tc>
          <w:tcPr>
            <w:tcW w:w="4597" w:type="dxa"/>
            <w:shd w:val="clear" w:color="auto" w:fill="auto"/>
          </w:tcPr>
          <w:p w:rsidR="00A842A7" w:rsidRPr="00161582" w:rsidRDefault="00A842A7" w:rsidP="0073602E">
            <w:pPr>
              <w:rPr>
                <w:bCs/>
              </w:rPr>
            </w:pPr>
            <w:r w:rsidRPr="00161582">
              <w:rPr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Cs/>
              </w:rPr>
            </w:pPr>
            <w:r w:rsidRPr="00161582">
              <w:rPr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Cs/>
              </w:rPr>
            </w:pPr>
            <w:r w:rsidRPr="00161582">
              <w:rPr>
                <w:bCs/>
              </w:rPr>
              <w:t>________________________________________________</w:t>
            </w:r>
          </w:p>
        </w:tc>
      </w:tr>
      <w:tr w:rsidR="00A842A7" w:rsidRPr="00161582" w:rsidTr="0073602E">
        <w:tc>
          <w:tcPr>
            <w:tcW w:w="4649" w:type="dxa"/>
            <w:shd w:val="clear" w:color="auto" w:fill="auto"/>
          </w:tcPr>
          <w:p w:rsidR="00A842A7" w:rsidRPr="00161582" w:rsidRDefault="00A842A7" w:rsidP="00C35146">
            <w:pPr>
              <w:ind w:left="-78"/>
              <w:rPr>
                <w:u w:val="single"/>
              </w:rPr>
            </w:pPr>
            <w:r w:rsidRPr="00161582">
              <w:rPr>
                <w:u w:val="single"/>
              </w:rPr>
              <w:t xml:space="preserve">Реквізити представника акціонера (за наявності):  </w:t>
            </w:r>
          </w:p>
          <w:p w:rsidR="00A842A7" w:rsidRPr="00161582" w:rsidRDefault="00A842A7" w:rsidP="00C35146">
            <w:pPr>
              <w:ind w:left="-78"/>
            </w:pPr>
            <w:r w:rsidRPr="00161582">
              <w:t>П.І.Б.</w:t>
            </w:r>
            <w:r w:rsidRPr="00161582">
              <w:rPr>
                <w:bCs/>
                <w:color w:val="000000"/>
              </w:rPr>
              <w:t xml:space="preserve"> </w:t>
            </w:r>
          </w:p>
          <w:p w:rsidR="00A842A7" w:rsidRPr="00161582" w:rsidRDefault="00A842A7" w:rsidP="00C35146">
            <w:pPr>
              <w:ind w:left="-78"/>
              <w:rPr>
                <w:u w:val="single"/>
              </w:rPr>
            </w:pPr>
            <w:r w:rsidRPr="00161582">
              <w:rPr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A842A7" w:rsidRPr="00161582" w:rsidRDefault="00A842A7" w:rsidP="0073602E">
            <w:pPr>
              <w:rPr>
                <w:b/>
                <w:bCs/>
              </w:rPr>
            </w:pPr>
          </w:p>
          <w:p w:rsidR="00A842A7" w:rsidRPr="00161582" w:rsidRDefault="00A842A7" w:rsidP="0073602E">
            <w:pPr>
              <w:rPr>
                <w:b/>
                <w:bCs/>
              </w:rPr>
            </w:pPr>
          </w:p>
          <w:p w:rsidR="00A842A7" w:rsidRPr="00161582" w:rsidRDefault="00A842A7" w:rsidP="0073602E">
            <w:pPr>
              <w:rPr>
                <w:b/>
                <w:bCs/>
              </w:rPr>
            </w:pPr>
            <w:r w:rsidRPr="00161582">
              <w:rPr>
                <w:b/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/>
                <w:bCs/>
              </w:rPr>
            </w:pPr>
          </w:p>
          <w:p w:rsidR="00A842A7" w:rsidRPr="00161582" w:rsidRDefault="00A842A7" w:rsidP="0073602E">
            <w:pPr>
              <w:rPr>
                <w:b/>
                <w:bCs/>
              </w:rPr>
            </w:pPr>
            <w:r w:rsidRPr="00161582">
              <w:rPr>
                <w:b/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/>
                <w:bCs/>
              </w:rPr>
            </w:pPr>
            <w:r w:rsidRPr="00161582">
              <w:rPr>
                <w:b/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/>
                <w:bCs/>
              </w:rPr>
            </w:pPr>
            <w:r w:rsidRPr="00161582">
              <w:rPr>
                <w:b/>
                <w:bCs/>
              </w:rPr>
              <w:t>________________________________________________</w:t>
            </w:r>
          </w:p>
        </w:tc>
      </w:tr>
    </w:tbl>
    <w:p w:rsidR="00A842A7" w:rsidRPr="00161582" w:rsidRDefault="00A842A7" w:rsidP="004B61A1">
      <w:pPr>
        <w:pStyle w:val="5"/>
        <w:spacing w:line="276" w:lineRule="auto"/>
        <w:ind w:left="0"/>
        <w:jc w:val="left"/>
        <w:rPr>
          <w:szCs w:val="24"/>
        </w:rPr>
      </w:pPr>
    </w:p>
    <w:p w:rsidR="004B61A1" w:rsidRPr="00161582" w:rsidRDefault="00DE0F25" w:rsidP="004B61A1">
      <w:pPr>
        <w:pStyle w:val="5"/>
        <w:spacing w:line="276" w:lineRule="auto"/>
        <w:ind w:left="0"/>
        <w:jc w:val="left"/>
        <w:rPr>
          <w:szCs w:val="24"/>
        </w:rPr>
      </w:pPr>
      <w:r w:rsidRPr="00161582">
        <w:rPr>
          <w:szCs w:val="24"/>
        </w:rPr>
        <w:t>Кількість голосів акціонера ________________________</w:t>
      </w:r>
      <w:r w:rsidR="00C73A81" w:rsidRPr="00161582">
        <w:rPr>
          <w:szCs w:val="24"/>
        </w:rPr>
        <w:t>_________________________________</w:t>
      </w:r>
      <w:r w:rsidRPr="00161582">
        <w:rPr>
          <w:szCs w:val="24"/>
        </w:rPr>
        <w:t>_</w:t>
      </w:r>
    </w:p>
    <w:p w:rsidR="00AD1BA4" w:rsidRPr="00A64BB6" w:rsidRDefault="00AD1BA4" w:rsidP="00DE0F25">
      <w:pPr>
        <w:rPr>
          <w:sz w:val="22"/>
          <w:szCs w:val="22"/>
        </w:rPr>
      </w:pPr>
    </w:p>
    <w:p w:rsidR="00C74CF5" w:rsidRPr="00161582" w:rsidRDefault="00161582" w:rsidP="00C74CF5">
      <w:pPr>
        <w:pStyle w:val="ae"/>
      </w:pPr>
      <w:r w:rsidRPr="00161582">
        <w:rPr>
          <w:b/>
          <w:lang w:val="ru-RU"/>
        </w:rPr>
        <w:t>10</w:t>
      </w:r>
      <w:r w:rsidR="00C74CF5" w:rsidRPr="00161582">
        <w:rPr>
          <w:b/>
        </w:rPr>
        <w:t xml:space="preserve">. </w:t>
      </w:r>
      <w:r w:rsidRPr="00161582">
        <w:rPr>
          <w:b/>
        </w:rPr>
        <w:t>ДЕСЯТЕ</w:t>
      </w:r>
      <w:r w:rsidR="00C74CF5" w:rsidRPr="00161582">
        <w:rPr>
          <w:b/>
        </w:rPr>
        <w:t xml:space="preserve"> питання порядку денного, винесене на голосування:  </w:t>
      </w:r>
    </w:p>
    <w:p w:rsidR="00C74CF5" w:rsidRPr="00161582" w:rsidRDefault="00C74CF5" w:rsidP="00C74CF5">
      <w:pPr>
        <w:pStyle w:val="ae"/>
      </w:pPr>
    </w:p>
    <w:p w:rsidR="00161582" w:rsidRPr="00161582" w:rsidRDefault="00161582" w:rsidP="00161582">
      <w:pPr>
        <w:pStyle w:val="Standard"/>
        <w:tabs>
          <w:tab w:val="left" w:pos="60"/>
        </w:tabs>
        <w:ind w:right="18"/>
        <w:jc w:val="both"/>
        <w:rPr>
          <w:b/>
          <w:lang w:val="uk-UA"/>
        </w:rPr>
      </w:pPr>
      <w:r w:rsidRPr="00161582">
        <w:rPr>
          <w:b/>
          <w:lang w:val="uk-UA"/>
        </w:rPr>
        <w:t>Обрання ди</w:t>
      </w:r>
      <w:bookmarkStart w:id="0" w:name="_GoBack"/>
      <w:bookmarkEnd w:id="0"/>
      <w:r w:rsidRPr="00161582">
        <w:rPr>
          <w:b/>
          <w:lang w:val="uk-UA"/>
        </w:rPr>
        <w:t>рекції Товариства.</w:t>
      </w:r>
    </w:p>
    <w:p w:rsidR="00161582" w:rsidRPr="00161582" w:rsidRDefault="00161582" w:rsidP="00161582">
      <w:pPr>
        <w:jc w:val="both"/>
        <w:rPr>
          <w:u w:val="single"/>
        </w:rPr>
      </w:pPr>
      <w:r w:rsidRPr="00161582">
        <w:rPr>
          <w:u w:val="single"/>
        </w:rPr>
        <w:t>Проект рішення:</w:t>
      </w:r>
    </w:p>
    <w:p w:rsidR="00161582" w:rsidRPr="00161582" w:rsidRDefault="00161582" w:rsidP="00161582">
      <w:pPr>
        <w:pStyle w:val="Standard"/>
        <w:tabs>
          <w:tab w:val="left" w:pos="60"/>
        </w:tabs>
        <w:ind w:right="18"/>
        <w:jc w:val="both"/>
        <w:rPr>
          <w:bCs/>
          <w:lang w:val="uk-UA"/>
        </w:rPr>
      </w:pPr>
      <w:r w:rsidRPr="00161582">
        <w:rPr>
          <w:bCs/>
          <w:lang w:val="uk-UA"/>
        </w:rPr>
        <w:t>Обрати дирекцію Приватного акціонерного товариства «БАРСЬКИЙ МАШИНОБУДІВНИЙ ЗАВОД» у складі:</w:t>
      </w:r>
    </w:p>
    <w:p w:rsidR="00161582" w:rsidRPr="00161582" w:rsidRDefault="00161582" w:rsidP="00A64BB6">
      <w:pPr>
        <w:pStyle w:val="33"/>
        <w:ind w:left="0"/>
        <w:jc w:val="both"/>
        <w:rPr>
          <w:bCs/>
          <w:sz w:val="24"/>
          <w:szCs w:val="24"/>
        </w:rPr>
      </w:pPr>
    </w:p>
    <w:p w:rsidR="00A64BB6" w:rsidRPr="00161582" w:rsidRDefault="00161582" w:rsidP="00A64BB6">
      <w:pPr>
        <w:pStyle w:val="33"/>
        <w:ind w:left="0"/>
        <w:jc w:val="both"/>
        <w:rPr>
          <w:sz w:val="24"/>
          <w:szCs w:val="24"/>
        </w:rPr>
      </w:pPr>
      <w:r w:rsidRPr="00161582">
        <w:rPr>
          <w:bCs/>
          <w:sz w:val="24"/>
          <w:szCs w:val="24"/>
        </w:rPr>
        <w:t>генеральний директор Лук Ілля Григорович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536941" w:rsidRPr="00161582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64BB6" w:rsidRPr="00161582" w:rsidRDefault="00A64BB6" w:rsidP="00A64BB6">
      <w:pPr>
        <w:pStyle w:val="33"/>
        <w:ind w:left="0"/>
        <w:jc w:val="both"/>
        <w:rPr>
          <w:bCs/>
          <w:caps/>
          <w:sz w:val="24"/>
          <w:szCs w:val="24"/>
        </w:rPr>
      </w:pPr>
    </w:p>
    <w:p w:rsidR="00161582" w:rsidRPr="00161582" w:rsidRDefault="00161582" w:rsidP="00161582">
      <w:pPr>
        <w:pStyle w:val="Standard"/>
        <w:ind w:right="18"/>
        <w:jc w:val="both"/>
        <w:rPr>
          <w:bCs/>
          <w:lang w:val="uk-UA"/>
        </w:rPr>
      </w:pPr>
      <w:r w:rsidRPr="00161582">
        <w:rPr>
          <w:bCs/>
          <w:lang w:val="uk-UA"/>
        </w:rPr>
        <w:t>директор Лук Геннадій Ілліч</w:t>
      </w:r>
    </w:p>
    <w:p w:rsidR="00161582" w:rsidRPr="00161582" w:rsidRDefault="00161582" w:rsidP="00161582">
      <w:pPr>
        <w:pStyle w:val="Standard"/>
        <w:ind w:right="18" w:firstLine="284"/>
        <w:jc w:val="both"/>
        <w:rPr>
          <w:bCs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536941" w:rsidRPr="00161582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64BB6" w:rsidRPr="00A64BB6" w:rsidRDefault="00A64BB6" w:rsidP="00A64BB6">
      <w:pPr>
        <w:pStyle w:val="33"/>
        <w:ind w:left="0"/>
        <w:jc w:val="both"/>
        <w:rPr>
          <w:sz w:val="22"/>
          <w:szCs w:val="22"/>
        </w:rPr>
      </w:pPr>
    </w:p>
    <w:p w:rsidR="001A1CE3" w:rsidRPr="00161582" w:rsidRDefault="00C35146" w:rsidP="001A1CE3">
      <w:pPr>
        <w:pStyle w:val="ae"/>
        <w:jc w:val="both"/>
        <w:rPr>
          <w:b/>
          <w:sz w:val="22"/>
          <w:szCs w:val="22"/>
        </w:rPr>
      </w:pPr>
      <w:r w:rsidRPr="00161582">
        <w:rPr>
          <w:b/>
          <w:color w:val="000000"/>
          <w:sz w:val="22"/>
          <w:szCs w:val="22"/>
        </w:rPr>
        <w:t>Б</w:t>
      </w:r>
      <w:r w:rsidR="001A1CE3" w:rsidRPr="00161582">
        <w:rPr>
          <w:b/>
          <w:color w:val="000000"/>
          <w:sz w:val="22"/>
          <w:szCs w:val="22"/>
        </w:rPr>
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</w:p>
    <w:sectPr w:rsidR="001A1CE3" w:rsidRPr="00161582" w:rsidSect="00750FDD">
      <w:headerReference w:type="default" r:id="rId7"/>
      <w:footerReference w:type="default" r:id="rId8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C9" w:rsidRDefault="005973C9" w:rsidP="00A37F0E">
      <w:r>
        <w:separator/>
      </w:r>
    </w:p>
  </w:endnote>
  <w:endnote w:type="continuationSeparator" w:id="0">
    <w:p w:rsidR="005973C9" w:rsidRDefault="005973C9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1A" w:rsidRDefault="00787DC3">
    <w:pPr>
      <w:pStyle w:val="a9"/>
      <w:rPr>
        <w:sz w:val="22"/>
        <w:szCs w:val="22"/>
      </w:rPr>
    </w:pPr>
    <w:r w:rsidRPr="00787DC3">
      <w:rPr>
        <w:sz w:val="22"/>
        <w:szCs w:val="22"/>
      </w:rPr>
      <w:t>Особистий підпис акціонера, із зазначенням П.І.Б. акціонера (представника акціонера)</w:t>
    </w:r>
  </w:p>
  <w:p w:rsidR="00787DC3" w:rsidRPr="00787DC3" w:rsidRDefault="00787DC3">
    <w:pPr>
      <w:pStyle w:val="a9"/>
      <w:rPr>
        <w:sz w:val="22"/>
        <w:szCs w:val="22"/>
      </w:rPr>
    </w:pPr>
    <w:r>
      <w:rPr>
        <w:sz w:val="22"/>
        <w:szCs w:val="22"/>
      </w:rPr>
      <w:t>_________________________/___________________________________________________/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C9" w:rsidRDefault="005973C9" w:rsidP="00A37F0E">
      <w:r>
        <w:separator/>
      </w:r>
    </w:p>
  </w:footnote>
  <w:footnote w:type="continuationSeparator" w:id="0">
    <w:p w:rsidR="005973C9" w:rsidRDefault="005973C9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149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8C6515" w:rsidRPr="008C6515" w:rsidRDefault="008C6515">
        <w:pPr>
          <w:pStyle w:val="a7"/>
          <w:jc w:val="center"/>
          <w:rPr>
            <w:sz w:val="16"/>
            <w:szCs w:val="16"/>
          </w:rPr>
        </w:pPr>
        <w:r w:rsidRPr="008C6515">
          <w:rPr>
            <w:sz w:val="16"/>
            <w:szCs w:val="16"/>
          </w:rPr>
          <w:fldChar w:fldCharType="begin"/>
        </w:r>
        <w:r w:rsidRPr="008C6515">
          <w:rPr>
            <w:sz w:val="16"/>
            <w:szCs w:val="16"/>
          </w:rPr>
          <w:instrText>PAGE   \* MERGEFORMAT</w:instrText>
        </w:r>
        <w:r w:rsidRPr="008C6515">
          <w:rPr>
            <w:sz w:val="16"/>
            <w:szCs w:val="16"/>
          </w:rPr>
          <w:fldChar w:fldCharType="separate"/>
        </w:r>
        <w:r w:rsidR="00161582" w:rsidRPr="00161582">
          <w:rPr>
            <w:noProof/>
            <w:sz w:val="16"/>
            <w:szCs w:val="16"/>
            <w:lang w:val="ru-RU"/>
          </w:rPr>
          <w:t>1</w:t>
        </w:r>
        <w:r w:rsidRPr="008C6515">
          <w:rPr>
            <w:sz w:val="16"/>
            <w:szCs w:val="16"/>
          </w:rPr>
          <w:fldChar w:fldCharType="end"/>
        </w:r>
      </w:p>
    </w:sdtContent>
  </w:sdt>
  <w:p w:rsidR="008C6515" w:rsidRPr="00787DC3" w:rsidRDefault="008C6515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A2"/>
    <w:rsid w:val="00040FB1"/>
    <w:rsid w:val="000417F2"/>
    <w:rsid w:val="00043B00"/>
    <w:rsid w:val="00045390"/>
    <w:rsid w:val="00056319"/>
    <w:rsid w:val="00077DE4"/>
    <w:rsid w:val="000A2C43"/>
    <w:rsid w:val="000B1B00"/>
    <w:rsid w:val="000C412C"/>
    <w:rsid w:val="000E7B2D"/>
    <w:rsid w:val="001165AF"/>
    <w:rsid w:val="0012556F"/>
    <w:rsid w:val="00126AA0"/>
    <w:rsid w:val="001320C6"/>
    <w:rsid w:val="00137C7C"/>
    <w:rsid w:val="00140D67"/>
    <w:rsid w:val="00145695"/>
    <w:rsid w:val="00161582"/>
    <w:rsid w:val="001802FB"/>
    <w:rsid w:val="00197D56"/>
    <w:rsid w:val="001A1CE3"/>
    <w:rsid w:val="001A691D"/>
    <w:rsid w:val="001B01EE"/>
    <w:rsid w:val="001B3A8F"/>
    <w:rsid w:val="001B70AB"/>
    <w:rsid w:val="001C6A85"/>
    <w:rsid w:val="001D4BB5"/>
    <w:rsid w:val="001D7808"/>
    <w:rsid w:val="001E4886"/>
    <w:rsid w:val="001F024D"/>
    <w:rsid w:val="001F0D03"/>
    <w:rsid w:val="001F7A9B"/>
    <w:rsid w:val="0020113F"/>
    <w:rsid w:val="0021580C"/>
    <w:rsid w:val="00232EB0"/>
    <w:rsid w:val="002424B7"/>
    <w:rsid w:val="002515C9"/>
    <w:rsid w:val="002569EC"/>
    <w:rsid w:val="00262660"/>
    <w:rsid w:val="002632F5"/>
    <w:rsid w:val="002676D9"/>
    <w:rsid w:val="00271F96"/>
    <w:rsid w:val="00297352"/>
    <w:rsid w:val="002A41C4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65096"/>
    <w:rsid w:val="003730C8"/>
    <w:rsid w:val="00374FCB"/>
    <w:rsid w:val="00386346"/>
    <w:rsid w:val="003A02B7"/>
    <w:rsid w:val="003B3CD2"/>
    <w:rsid w:val="003E25A4"/>
    <w:rsid w:val="003F3674"/>
    <w:rsid w:val="003F4918"/>
    <w:rsid w:val="00423253"/>
    <w:rsid w:val="0043049C"/>
    <w:rsid w:val="00450894"/>
    <w:rsid w:val="00464A45"/>
    <w:rsid w:val="00485E02"/>
    <w:rsid w:val="004A542B"/>
    <w:rsid w:val="004A731B"/>
    <w:rsid w:val="004B1303"/>
    <w:rsid w:val="004B61A1"/>
    <w:rsid w:val="004D7327"/>
    <w:rsid w:val="004E37C0"/>
    <w:rsid w:val="004F5FB6"/>
    <w:rsid w:val="005014CA"/>
    <w:rsid w:val="00530E02"/>
    <w:rsid w:val="00536941"/>
    <w:rsid w:val="00536EA0"/>
    <w:rsid w:val="005617D3"/>
    <w:rsid w:val="00564F0C"/>
    <w:rsid w:val="00566A3D"/>
    <w:rsid w:val="00566E18"/>
    <w:rsid w:val="005700BD"/>
    <w:rsid w:val="005709F8"/>
    <w:rsid w:val="005973C9"/>
    <w:rsid w:val="005B1816"/>
    <w:rsid w:val="005C3DA8"/>
    <w:rsid w:val="005C5728"/>
    <w:rsid w:val="005D33F2"/>
    <w:rsid w:val="005E4916"/>
    <w:rsid w:val="00610BBC"/>
    <w:rsid w:val="006122C3"/>
    <w:rsid w:val="006229F6"/>
    <w:rsid w:val="0064281A"/>
    <w:rsid w:val="00645872"/>
    <w:rsid w:val="006717F8"/>
    <w:rsid w:val="0067568B"/>
    <w:rsid w:val="006B42E6"/>
    <w:rsid w:val="006B5A87"/>
    <w:rsid w:val="006B6B22"/>
    <w:rsid w:val="006D4B9B"/>
    <w:rsid w:val="006E0284"/>
    <w:rsid w:val="006E5357"/>
    <w:rsid w:val="007009CB"/>
    <w:rsid w:val="00736530"/>
    <w:rsid w:val="00744730"/>
    <w:rsid w:val="00750FDD"/>
    <w:rsid w:val="0075374A"/>
    <w:rsid w:val="00776C38"/>
    <w:rsid w:val="007771F4"/>
    <w:rsid w:val="00787DC3"/>
    <w:rsid w:val="0079467D"/>
    <w:rsid w:val="007B1CB1"/>
    <w:rsid w:val="007B1D5C"/>
    <w:rsid w:val="007B71BB"/>
    <w:rsid w:val="007D63F6"/>
    <w:rsid w:val="007E72BE"/>
    <w:rsid w:val="007E76AB"/>
    <w:rsid w:val="007F03DE"/>
    <w:rsid w:val="007F5812"/>
    <w:rsid w:val="008010AF"/>
    <w:rsid w:val="00806643"/>
    <w:rsid w:val="008171FF"/>
    <w:rsid w:val="00833DAF"/>
    <w:rsid w:val="00842649"/>
    <w:rsid w:val="0085460F"/>
    <w:rsid w:val="0086551F"/>
    <w:rsid w:val="0088130B"/>
    <w:rsid w:val="00881674"/>
    <w:rsid w:val="0088172F"/>
    <w:rsid w:val="00885C76"/>
    <w:rsid w:val="00890F26"/>
    <w:rsid w:val="008951ED"/>
    <w:rsid w:val="008C6515"/>
    <w:rsid w:val="008F4A84"/>
    <w:rsid w:val="00901369"/>
    <w:rsid w:val="00910244"/>
    <w:rsid w:val="00940FAB"/>
    <w:rsid w:val="00965917"/>
    <w:rsid w:val="009709B9"/>
    <w:rsid w:val="00992BCD"/>
    <w:rsid w:val="009C03FD"/>
    <w:rsid w:val="009C4EE1"/>
    <w:rsid w:val="009E2036"/>
    <w:rsid w:val="009F0A75"/>
    <w:rsid w:val="00A07523"/>
    <w:rsid w:val="00A16261"/>
    <w:rsid w:val="00A16F3E"/>
    <w:rsid w:val="00A21DAF"/>
    <w:rsid w:val="00A24E7F"/>
    <w:rsid w:val="00A27B7B"/>
    <w:rsid w:val="00A31EFD"/>
    <w:rsid w:val="00A37F0E"/>
    <w:rsid w:val="00A4410B"/>
    <w:rsid w:val="00A64BB6"/>
    <w:rsid w:val="00A764A2"/>
    <w:rsid w:val="00A842A7"/>
    <w:rsid w:val="00AB3238"/>
    <w:rsid w:val="00AB75C5"/>
    <w:rsid w:val="00AC080F"/>
    <w:rsid w:val="00AC0D89"/>
    <w:rsid w:val="00AD1BA4"/>
    <w:rsid w:val="00AD375A"/>
    <w:rsid w:val="00AE3759"/>
    <w:rsid w:val="00AE3DD9"/>
    <w:rsid w:val="00AE5196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E2DBD"/>
    <w:rsid w:val="00BE30C2"/>
    <w:rsid w:val="00BE32DF"/>
    <w:rsid w:val="00BE5234"/>
    <w:rsid w:val="00C063F0"/>
    <w:rsid w:val="00C1032C"/>
    <w:rsid w:val="00C34E98"/>
    <w:rsid w:val="00C35146"/>
    <w:rsid w:val="00C552FD"/>
    <w:rsid w:val="00C668A6"/>
    <w:rsid w:val="00C73A81"/>
    <w:rsid w:val="00C74CF5"/>
    <w:rsid w:val="00C968F5"/>
    <w:rsid w:val="00CB4240"/>
    <w:rsid w:val="00CC0111"/>
    <w:rsid w:val="00CE1820"/>
    <w:rsid w:val="00CE6E74"/>
    <w:rsid w:val="00D10804"/>
    <w:rsid w:val="00D22869"/>
    <w:rsid w:val="00D260D4"/>
    <w:rsid w:val="00D33C65"/>
    <w:rsid w:val="00D84926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57D2"/>
    <w:rsid w:val="00E45E51"/>
    <w:rsid w:val="00E62A50"/>
    <w:rsid w:val="00EA6DED"/>
    <w:rsid w:val="00ED4976"/>
    <w:rsid w:val="00ED752E"/>
    <w:rsid w:val="00F0636A"/>
    <w:rsid w:val="00F22057"/>
    <w:rsid w:val="00F303DD"/>
    <w:rsid w:val="00F32DCD"/>
    <w:rsid w:val="00F37D1C"/>
    <w:rsid w:val="00F40742"/>
    <w:rsid w:val="00F42ED2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F8CFE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«вінницький завод «маяк»</vt:lpstr>
    </vt:vector>
  </TitlesOfParts>
  <Company>Finasta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Пользователь Windows</dc:creator>
  <cp:keywords/>
  <dc:description/>
  <cp:lastModifiedBy>Iren_PC</cp:lastModifiedBy>
  <cp:revision>14</cp:revision>
  <dcterms:created xsi:type="dcterms:W3CDTF">2023-04-07T16:18:00Z</dcterms:created>
  <dcterms:modified xsi:type="dcterms:W3CDTF">2023-09-13T14:18:00Z</dcterms:modified>
</cp:coreProperties>
</file>