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7455D">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09.05.2025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w:t>
            </w:r>
            <w:r>
              <w:rPr>
                <w:rFonts w:ascii="Times New Roman CYR" w:hAnsi="Times New Roman CYR" w:cs="Times New Roman CYR"/>
                <w:sz w:val="24"/>
                <w:szCs w:val="24"/>
              </w:rPr>
              <w:t>тор</w:t>
            </w:r>
          </w:p>
        </w:tc>
        <w:tc>
          <w:tcPr>
            <w:tcW w:w="216" w:type="dxa"/>
            <w:tcBorders>
              <w:top w:val="nil"/>
              <w:left w:val="nil"/>
              <w:bottom w:val="nil"/>
              <w:right w:val="nil"/>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Лук Геннадiй Iллiч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F745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"Барський машинобудiвний завод" (14307570)</w:t>
      </w:r>
    </w:p>
    <w:p w:rsidR="00000000" w:rsidRDefault="00F745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F7455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08.05.2025, Затвердити рiчну iнформацiю за 2024 рiк, розмiстити на власному сайтi та подати до НКЦПФР</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http://barmash.pat.ua/emitents/reports</w:t>
            </w:r>
          </w:p>
        </w:tc>
        <w:tc>
          <w:tcPr>
            <w:tcW w:w="1885" w:type="dxa"/>
            <w:tcBorders>
              <w:top w:val="nil"/>
              <w:left w:val="nil"/>
              <w:bottom w:val="single" w:sz="6" w:space="0" w:color="auto"/>
              <w:right w:val="nil"/>
            </w:tcBorders>
            <w:vAlign w:val="bottom"/>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09.05.2025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w:t>
      </w:r>
      <w:r>
        <w:rPr>
          <w:rFonts w:ascii="Times New Roman CYR" w:hAnsi="Times New Roman CYR" w:cs="Times New Roman CYR"/>
          <w:sz w:val="24"/>
          <w:szCs w:val="24"/>
        </w:rPr>
        <w:t>и корпоративного секретаря;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будь-якi винагороди або компенсацiї, якi мають бути виплаченi посадовим особам </w:t>
      </w:r>
      <w:r>
        <w:rPr>
          <w:rFonts w:ascii="Times New Roman CYR" w:hAnsi="Times New Roman CYR" w:cs="Times New Roman CYR"/>
          <w:sz w:val="24"/>
          <w:szCs w:val="24"/>
        </w:rPr>
        <w:t>емiтента в разi їх звiльнення;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змiну осiб, яким належить право голосу за акцiями, </w:t>
      </w:r>
      <w:r>
        <w:rPr>
          <w:rFonts w:ascii="Times New Roman CYR" w:hAnsi="Times New Roman CYR" w:cs="Times New Roman CYR"/>
          <w:sz w:val="24"/>
          <w:szCs w:val="24"/>
        </w:rPr>
        <w:t>сумарна кiлькiсть прав за якими стає бiльшою, меншою або дорiвнює пороговому значенню пакета акцiй;</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w:t>
      </w:r>
      <w:r>
        <w:rPr>
          <w:rFonts w:ascii="Times New Roman CYR" w:hAnsi="Times New Roman CYR" w:cs="Times New Roman CYR"/>
          <w:sz w:val="24"/>
          <w:szCs w:val="24"/>
        </w:rPr>
        <w:t>ваних у вчиненнi емiтентом правочинiв iз заiнтересованiстю, та обставини, iснування яких створює заiнтересованiсть;</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Приватнi </w:t>
      </w:r>
      <w:r>
        <w:rPr>
          <w:rFonts w:ascii="Times New Roman CYR" w:hAnsi="Times New Roman CYR" w:cs="Times New Roman CYR"/>
          <w:sz w:val="24"/>
          <w:szCs w:val="24"/>
        </w:rPr>
        <w:t>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рiчного звiту емiтента вiдсутня iнформацiї в зв'яку з </w:t>
      </w:r>
      <w:r>
        <w:rPr>
          <w:rFonts w:ascii="Times New Roman CYR" w:hAnsi="Times New Roman CYR" w:cs="Times New Roman CYR"/>
          <w:sz w:val="24"/>
          <w:szCs w:val="24"/>
        </w:rPr>
        <w:t>тим, що:</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w:t>
      </w:r>
      <w:r>
        <w:rPr>
          <w:rFonts w:ascii="Times New Roman CYR" w:hAnsi="Times New Roman CYR" w:cs="Times New Roman CYR"/>
          <w:sz w:val="24"/>
          <w:szCs w:val="24"/>
        </w:rPr>
        <w:t>iтента - Особи, якi надають забезпечення за випуском цiнних паперiв ПРАТ "БАРСЬКИЙ МАШЗАВОД" вiдсутнi.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агентсво вiдсутня в зв'яку з тим, що в статутному капiталi емiтента державна частка вiдсутня, пiдприємство не має стратегiчн</w:t>
      </w:r>
      <w:r>
        <w:rPr>
          <w:rFonts w:ascii="Times New Roman CYR" w:hAnsi="Times New Roman CYR" w:cs="Times New Roman CYR"/>
          <w:sz w:val="24"/>
          <w:szCs w:val="24"/>
        </w:rPr>
        <w:t>ого значення для економiки та безпеки держави на не займає монопольного (домiнуючого) становища.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лiцензiї не розкрита, оскiльки Товариство не здiйснює види дiяльностi, якi пiдлягають лiц</w:t>
      </w:r>
      <w:r>
        <w:rPr>
          <w:rFonts w:ascii="Times New Roman CYR" w:hAnsi="Times New Roman CYR" w:cs="Times New Roman CYR"/>
          <w:sz w:val="24"/>
          <w:szCs w:val="24"/>
        </w:rPr>
        <w:t>ензуванню.</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як переробна, добувна</w:t>
      </w:r>
      <w:r>
        <w:rPr>
          <w:rFonts w:ascii="Times New Roman CYR" w:hAnsi="Times New Roman CYR" w:cs="Times New Roman CYR"/>
          <w:sz w:val="24"/>
          <w:szCs w:val="24"/>
        </w:rPr>
        <w:t xml:space="preserve"> промисловiсть або виробництво та розподiлення електроенергiї, газу та води за класифiкатором видiв економiчної дiяльностi.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w:t>
      </w:r>
      <w:r>
        <w:rPr>
          <w:rFonts w:ascii="Times New Roman CYR" w:hAnsi="Times New Roman CYR" w:cs="Times New Roman CYR"/>
          <w:sz w:val="24"/>
          <w:szCs w:val="24"/>
        </w:rPr>
        <w:t xml:space="preserve">орiальними та iншими принципами не входить.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w:t>
      </w:r>
      <w:r>
        <w:rPr>
          <w:rFonts w:ascii="Times New Roman CYR" w:hAnsi="Times New Roman CYR" w:cs="Times New Roman CYR"/>
          <w:sz w:val="24"/>
          <w:szCs w:val="24"/>
        </w:rPr>
        <w:t>ультатами обмеження таких прав передано iншiй особi. Не облiковуються такi акцiї.</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w:t>
      </w:r>
      <w:r>
        <w:rPr>
          <w:rFonts w:ascii="Times New Roman CYR" w:hAnsi="Times New Roman CYR" w:cs="Times New Roman CYR"/>
          <w:sz w:val="24"/>
          <w:szCs w:val="24"/>
        </w:rPr>
        <w:t>орговi цiннi папери емiтент не випускав.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вiпускав.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w:t>
      </w:r>
      <w:r>
        <w:rPr>
          <w:rFonts w:ascii="Times New Roman CYR" w:hAnsi="Times New Roman CYR" w:cs="Times New Roman CYR"/>
          <w:sz w:val="24"/>
          <w:szCs w:val="24"/>
        </w:rPr>
        <w:t>ом звiтного року.</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w:t>
      </w:r>
      <w:r>
        <w:rPr>
          <w:rFonts w:ascii="Times New Roman CYR" w:hAnsi="Times New Roman CYR" w:cs="Times New Roman CYR"/>
          <w:sz w:val="24"/>
          <w:szCs w:val="24"/>
        </w:rPr>
        <w:t>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w:t>
      </w:r>
      <w:r>
        <w:rPr>
          <w:rFonts w:ascii="Times New Roman CYR" w:hAnsi="Times New Roman CYR" w:cs="Times New Roman CYR"/>
          <w:sz w:val="24"/>
          <w:szCs w:val="24"/>
        </w:rPr>
        <w:t>о пропонується їх власникам для продажу третiй особi.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w:t>
      </w:r>
      <w:r>
        <w:rPr>
          <w:rFonts w:ascii="Times New Roman CYR" w:hAnsi="Times New Roman CYR" w:cs="Times New Roman CYR"/>
          <w:sz w:val="24"/>
          <w:szCs w:val="24"/>
        </w:rPr>
        <w:t>тивного управлiння у емiтента вiдсутнiй.</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w:t>
      </w:r>
      <w:r>
        <w:rPr>
          <w:rFonts w:ascii="Times New Roman CYR" w:hAnsi="Times New Roman CYR" w:cs="Times New Roman CYR"/>
          <w:sz w:val="24"/>
          <w:szCs w:val="24"/>
        </w:rPr>
        <w:t>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w:t>
      </w:r>
      <w:r>
        <w:rPr>
          <w:rFonts w:ascii="Times New Roman CYR" w:hAnsi="Times New Roman CYR" w:cs="Times New Roman CYR"/>
          <w:sz w:val="24"/>
          <w:szCs w:val="24"/>
        </w:rPr>
        <w:t>ня комiтетiв ради. Комiтети не створенi.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w:t>
      </w:r>
      <w:r>
        <w:rPr>
          <w:rFonts w:ascii="Times New Roman CYR" w:hAnsi="Times New Roman CYR" w:cs="Times New Roman CYR"/>
          <w:sz w:val="24"/>
          <w:szCs w:val="24"/>
        </w:rPr>
        <w:t>ро затвердження декларацiї схильностi до ризикiв не приймалось.</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w:t>
      </w:r>
      <w:r>
        <w:rPr>
          <w:rFonts w:ascii="Times New Roman CYR" w:hAnsi="Times New Roman CYR" w:cs="Times New Roman CYR"/>
          <w:sz w:val="24"/>
          <w:szCs w:val="24"/>
        </w:rPr>
        <w:t>ни виконавчого органу та ради особи не отримують винагороду.</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w:t>
      </w:r>
      <w:r>
        <w:rPr>
          <w:rFonts w:ascii="Times New Roman CYR" w:hAnsi="Times New Roman CYR" w:cs="Times New Roman CYR"/>
          <w:sz w:val="24"/>
          <w:szCs w:val="24"/>
        </w:rPr>
        <w:t>ро радника. Iнформацiя про радника вiдсутня, оскiльки посади радника у товариствi немає.</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В структурi власностi Емiтента немає юридичних осiб, мiсцем реєстрацiї яких</w:t>
      </w:r>
      <w:r>
        <w:rPr>
          <w:rFonts w:ascii="Times New Roman CYR" w:hAnsi="Times New Roman CYR" w:cs="Times New Roman CYR"/>
          <w:sz w:val="24"/>
          <w:szCs w:val="24"/>
        </w:rPr>
        <w:t xml:space="preserve"> є iноземнi держави зони ризику. В органах управлiння емiтента немає фiзичних осiб, якi мають громадянство iноземної держави зони ризику. У емiтента немає дiлових вiдносин з контрагентами держави зони ризику або контрагентами, якi контролюються державою зо</w:t>
      </w:r>
      <w:r>
        <w:rPr>
          <w:rFonts w:ascii="Times New Roman CYR" w:hAnsi="Times New Roman CYR" w:cs="Times New Roman CYR"/>
          <w:sz w:val="24"/>
          <w:szCs w:val="24"/>
        </w:rPr>
        <w:t>ни ризику</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w:t>
      </w:r>
      <w:r>
        <w:rPr>
          <w:rFonts w:ascii="Times New Roman CYR" w:hAnsi="Times New Roman CYR" w:cs="Times New Roman CYR"/>
          <w:sz w:val="24"/>
          <w:szCs w:val="24"/>
        </w:rPr>
        <w:t xml:space="preserve">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w:t>
      </w:r>
      <w:r>
        <w:rPr>
          <w:rFonts w:ascii="Times New Roman CYR" w:hAnsi="Times New Roman CYR" w:cs="Times New Roman CYR"/>
          <w:sz w:val="24"/>
          <w:szCs w:val="24"/>
        </w:rPr>
        <w:t xml:space="preserve">на полiтика. Внутрiшнього документу, який визначає дивiдендну полiтику, товариство не затверджувало.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w:t>
      </w:r>
      <w:r>
        <w:rPr>
          <w:rFonts w:ascii="Times New Roman CYR" w:hAnsi="Times New Roman CYR" w:cs="Times New Roman CYR"/>
          <w:sz w:val="24"/>
          <w:szCs w:val="24"/>
        </w:rPr>
        <w:t xml:space="preserve"> доходи за цiнними паперами не виплачувалися.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w:t>
      </w:r>
      <w:r>
        <w:rPr>
          <w:rFonts w:ascii="Times New Roman CYR" w:hAnsi="Times New Roman CYR" w:cs="Times New Roman CYR"/>
          <w:sz w:val="24"/>
          <w:szCs w:val="24"/>
        </w:rPr>
        <w:t>т не проводився.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w:t>
      </w:r>
      <w:r>
        <w:rPr>
          <w:rFonts w:ascii="Times New Roman CYR" w:hAnsi="Times New Roman CYR" w:cs="Times New Roman CYR"/>
          <w:sz w:val="24"/>
          <w:szCs w:val="24"/>
        </w:rPr>
        <w:t>ранта) вiдсутня, бо емiтент не проводив забезпечення випуску боргових цiнних паперiв.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 Органи управління та посадові особи. Організаційна структура</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w:t>
      </w:r>
      <w:r>
        <w:rPr>
          <w:rFonts w:ascii="Times New Roman CYR" w:hAnsi="Times New Roman CYR" w:cs="Times New Roman CYR"/>
          <w:sz w:val="24"/>
          <w:szCs w:val="24"/>
        </w:rPr>
        <w:t xml:space="preserve"> власності</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w:t>
      </w:r>
      <w:r>
        <w:rPr>
          <w:rFonts w:ascii="Times New Roman CYR" w:hAnsi="Times New Roman CYR" w:cs="Times New Roman CYR"/>
          <w:sz w:val="24"/>
          <w:szCs w:val="24"/>
        </w:rPr>
        <w:t>мація</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"Барський машинобудiвний завод"</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"БАРСЬКИЙ МАШЗАВОД"</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14307570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25.09.1997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23000, Україна, Вінницька обл., Жмеринський р-н, м.Бар, вул.Каштанова, 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barplant@ukr.net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http://barmash.pat.ua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(04341)2-24-32, (04341)2-42-80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7500000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w:t>
            </w:r>
            <w:r>
              <w:rPr>
                <w:rFonts w:ascii="Times New Roman CYR" w:hAnsi="Times New Roman CYR" w:cs="Times New Roman CYR"/>
                <w:sz w:val="24"/>
                <w:szCs w:val="24"/>
              </w:rPr>
              <w:t xml:space="preserve">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24428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28.93 - Виробництво машин i устатковання для виготовлення харчових продуктiв i напоїв, перероблення тютюну</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28.29 - Виробництво iнших машин i устатковання загального призначення, н.в.i.у.</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41.20 - Будiвництво житлових i нежитлових будiвель</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w:t>
            </w:r>
            <w:r>
              <w:rPr>
                <w:rFonts w:ascii="Times New Roman CYR" w:hAnsi="Times New Roman CYR" w:cs="Times New Roman CYR"/>
                <w:sz w:val="24"/>
                <w:szCs w:val="24"/>
              </w:rPr>
              <w:t>вління особи</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Аваль", МФО 300335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14305909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033003350000000260032198354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"Укрексiмбанк", МФО 322313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813223130000026006000055982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КБ "ПРИВАТБАНК", МФО 305299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763052990000026003046105550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МФО 300335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14305909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023003350000000260022198351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EUR</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МФО 300335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14305909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683003350000000260042209039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USD</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Судові справи: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2200"/>
        <w:gridCol w:w="2200"/>
        <w:gridCol w:w="2200"/>
        <w:gridCol w:w="165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справи та дата відкриття провадження</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Найменування суду</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Позивач</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Відповідач</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Третя особа</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Позовні вимоги (в т.ч. їх розмір)</w:t>
            </w:r>
          </w:p>
        </w:tc>
        <w:tc>
          <w:tcPr>
            <w:tcW w:w="165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Стан розгляду справи</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65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125/2538/232/125/519/2023</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28.12.2023</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Барський районний суд Вiнницької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Мориляк Вiра Петрiвна</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Барської мiської ради Жмеринського району Вiнницької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 Барський машинобудiвний завод"</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 припинення обтяження нерухомого майна</w:t>
            </w:r>
          </w:p>
        </w:tc>
        <w:tc>
          <w:tcPr>
            <w:tcW w:w="165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Рiшенням Барського районного суду вiнницької областi вiд 04.03.2024 року позов задоволений повнiстю.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125/295/242/125/68/2024</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23.02.2024</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Барський районний суд Вiнницької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Каляфiцька Лариса Леонiдiвна</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ПАТ "Барський машинобудiвний завод"</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 скасування заборони вiдчуження об'єкта нерухомого майна</w:t>
            </w:r>
          </w:p>
        </w:tc>
        <w:tc>
          <w:tcPr>
            <w:tcW w:w="165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Позов задовольнити повнiстю.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125/569/23№61-10675СВ23</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20.03.2024</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Верховний суд кас</w:t>
            </w:r>
            <w:r>
              <w:rPr>
                <w:rFonts w:ascii="Times New Roman CYR" w:hAnsi="Times New Roman CYR" w:cs="Times New Roman CYR"/>
                <w:sz w:val="20"/>
                <w:szCs w:val="20"/>
              </w:rPr>
              <w:t>ацiйний цивiльний суд</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Трушко Геннадiй Олексiйович</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ПАТ "Барський машинобудiвний завод",Центрально-Захiдне мiжрегiональне управлiння державної служби з питань працi, Головне управлiння Пенсiйного Фонду України у Вiнницькiй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Подана касацiйна скарга на ухвалу Барського районного суд на постанову Вiнницького апеляцiйного суду</w:t>
            </w:r>
          </w:p>
        </w:tc>
        <w:tc>
          <w:tcPr>
            <w:tcW w:w="165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Касацiйну скаргу залишено без задоволення</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4400"/>
        <w:gridCol w:w="3850"/>
      </w:tblGrid>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 який наклав штра</w:t>
            </w:r>
            <w:r>
              <w:rPr>
                <w:rFonts w:ascii="Times New Roman CYR" w:hAnsi="Times New Roman CYR" w:cs="Times New Roman CYR"/>
                <w:sz w:val="20"/>
                <w:szCs w:val="20"/>
              </w:rPr>
              <w:t>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Суть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385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Інформація про виконання</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85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№72/78-р/к</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30.08.2024</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Антимонопольний комiтет України пiвденно - захiдне територiальне вiддiлення антимонопольного комiтету України</w:t>
            </w:r>
          </w:p>
        </w:tc>
        <w:tc>
          <w:tcPr>
            <w:tcW w:w="2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"Альта Логiстик Україна" та ПрАТ "Барський машинобудiвний завод" мали узгоджену конкурентну поведiнку пiд час участi у вiдкритих торгах. Штраф</w:t>
            </w:r>
            <w:r>
              <w:rPr>
                <w:rFonts w:ascii="Times New Roman CYR" w:hAnsi="Times New Roman CYR" w:cs="Times New Roman CYR"/>
                <w:sz w:val="20"/>
                <w:szCs w:val="20"/>
              </w:rPr>
              <w:t xml:space="preserve"> у розмiрi 68 000 грн</w:t>
            </w:r>
          </w:p>
        </w:tc>
        <w:tc>
          <w:tcPr>
            <w:tcW w:w="44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П.1 ст. 50, п. 4 ч.2 ст.6 ЗУ  "Про захист економiчної конкуренцiї"</w:t>
            </w:r>
          </w:p>
        </w:tc>
        <w:tc>
          <w:tcPr>
            <w:tcW w:w="385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Штраф сплачений 22.09.2024 р.</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7455D">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Органи управління та посадові особи. Організаційна структура</w:t>
      </w: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4 члени ради. Комiтети не створенi.</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Рожок Наталiя Володимирiвна, Члени Наглядової ради - Лук Лiза Хунiвна, Кучерява</w:t>
            </w:r>
            <w:r>
              <w:rPr>
                <w:rFonts w:ascii="Times New Roman CYR" w:hAnsi="Times New Roman CYR" w:cs="Times New Roman CYR"/>
              </w:rPr>
              <w:t xml:space="preserve"> Галина Олександрiвна, Домбровський Сергiй Йосипович, Шимко Олег Юрiйович.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Колегiальний виконавчий орган - дирекцiя.</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директор Лук Геннадiй Iллiч, Директор Лук Iлля Григорович.</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w:t>
      </w:r>
      <w:r>
        <w:rPr>
          <w:rFonts w:ascii="Times New Roman CYR" w:hAnsi="Times New Roman CYR" w:cs="Times New Roman CYR"/>
          <w:b/>
          <w:bCs/>
          <w:sz w:val="24"/>
          <w:szCs w:val="24"/>
        </w:rPr>
        <w:t>іб</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 Лiза Хунiвна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Чернiвецький державний унiверситет,1972 року. Спецiальнiсть -фiнанси i кредит .Квалiфiкацiя - економiст по фiнансам i кредитам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"Лiгатерм"</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32723241</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директора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08.12.2022</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Кучерява Галина Олександрiвна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Харкiвський  полiтехнiчний iнститут, 1980 р. Спецiальнiсть - технологiя машинобудування, металорiзальнi станки i </w:t>
            </w:r>
            <w:r>
              <w:rPr>
                <w:rFonts w:ascii="Times New Roman CYR" w:hAnsi="Times New Roman CYR" w:cs="Times New Roman CYR"/>
                <w:sz w:val="20"/>
                <w:szCs w:val="20"/>
              </w:rPr>
              <w:lastRenderedPageBreak/>
              <w:t>iнструменти.</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"Барський машзавод"</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14307570</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начальник виробництва</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08.12.2022</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Домбровський Сергiй Йосипович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"Альтаїр"</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30870328</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виконавчий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08.12.2022</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Рожок Наталiя Володимирiвна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середньо спецiальна, </w:t>
            </w:r>
            <w:r>
              <w:rPr>
                <w:rFonts w:ascii="Times New Roman CYR" w:hAnsi="Times New Roman CYR" w:cs="Times New Roman CYR"/>
                <w:sz w:val="20"/>
                <w:szCs w:val="20"/>
              </w:rPr>
              <w:t>Барський автодорожний технiкум, 1983 р., спецiальнiсть технiк - будiвельник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"Лiгатерм"</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32723241</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08.12.2022</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Шимко Олег Юрiйович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полiтехнiчний iнститут, 1981 р., спецiальнiсть iнженер хiмiк-технолог</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08.12.2022</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w:t>
            </w:r>
            <w:r>
              <w:rPr>
                <w:rFonts w:ascii="Times New Roman CYR" w:hAnsi="Times New Roman CYR" w:cs="Times New Roman CYR"/>
                <w:sz w:val="20"/>
                <w:szCs w:val="20"/>
              </w:rPr>
              <w:t>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 Iлля 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Чернiвецький державний унiверситет, 1972 </w:t>
            </w:r>
            <w:r>
              <w:rPr>
                <w:rFonts w:ascii="Times New Roman CYR" w:hAnsi="Times New Roman CYR" w:cs="Times New Roman CYR"/>
                <w:sz w:val="20"/>
                <w:szCs w:val="20"/>
              </w:rPr>
              <w:lastRenderedPageBreak/>
              <w:t>р.  Спецiальнiсть - фiнанси i  кредит. Квалiфiкацiя - економiст по фiнансам i кредитам.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"Барський машзавод"</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14307570</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останнi 5 рокiв о</w:t>
            </w:r>
            <w:r>
              <w:rPr>
                <w:rFonts w:ascii="Times New Roman CYR" w:hAnsi="Times New Roman CYR" w:cs="Times New Roman CYR"/>
                <w:sz w:val="20"/>
                <w:szCs w:val="20"/>
              </w:rPr>
              <w:t>бiймав посаду голови правлiння ПрАТ "Барський машзавод", з 09.11.2023 р.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09.11.2023</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 Геннадiй Iллiч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славiстичний унiверситет, економiка пiдприємств, 2006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"БАРСЬКИЙ МАШЗАВОД"</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14307570</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протязi останнiх п'яти рокiв обiймав посаду директора ТОВ "ЛIГАТЕРМ" та першого заступника голови правлiння ПРАТ "БАРСЬКИЙ МАШЗАВОД". З 09.11.2023 р. генеральний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09.11.2023</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Гонтар Василь Iванович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Сумський державний унiверситет, 2004 р., спецiальнiсть фiнанси, квалiфiк</w:t>
            </w:r>
            <w:r>
              <w:rPr>
                <w:rFonts w:ascii="Times New Roman CYR" w:hAnsi="Times New Roman CYR" w:cs="Times New Roman CYR"/>
                <w:sz w:val="20"/>
                <w:szCs w:val="20"/>
              </w:rPr>
              <w:lastRenderedPageBreak/>
              <w:t>ацiя економiст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"Барський машзавод"</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14307570</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Протягом останнiх п'яти рокiв обiймав посаду директора ТОВ "Альтаїр", з 2018 року головний бухгалтер ПРАТ "БАРСЬКИЙ МАШЗАВОД".</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21.04.2021</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 Iлля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 Лiза Хунiвна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0,000003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Кучерява Галина Олександрiвна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Гонтар Василь Iванович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Домбровський Сергiй Йосипович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0,000003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 Геннадiй Iллiч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1 440 000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4,8</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1 440 000</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Рожок Наталiя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0,0002</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64</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Шимко Олег Юрiйович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0,001276</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383</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7455D">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w:t>
      </w:r>
      <w:r>
        <w:rPr>
          <w:rFonts w:ascii="Times New Roman CYR" w:hAnsi="Times New Roman CYR" w:cs="Times New Roman CYR"/>
          <w:b/>
          <w:bCs/>
          <w:i/>
          <w:iCs/>
          <w:sz w:val="24"/>
          <w:szCs w:val="24"/>
        </w:rPr>
        <w:t>ої діяльності</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w:t>
      </w:r>
      <w:r>
        <w:rPr>
          <w:rFonts w:ascii="Times New Roman CYR" w:hAnsi="Times New Roman CYR" w:cs="Times New Roman CYR"/>
          <w:sz w:val="24"/>
          <w:szCs w:val="24"/>
        </w:rPr>
        <w:t>мiтент не належнiсть до будь-яких об'єднань пiдприємств.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w:t>
      </w:r>
      <w:r>
        <w:rPr>
          <w:rFonts w:ascii="Times New Roman CYR" w:hAnsi="Times New Roman CYR" w:cs="Times New Roman CYR"/>
          <w:sz w:val="24"/>
          <w:szCs w:val="24"/>
        </w:rPr>
        <w:t>овий результат за звiтний рiк з кожного виду спiльної дiяльностi.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w:t>
      </w:r>
      <w:r>
        <w:rPr>
          <w:rFonts w:ascii="Times New Roman CYR" w:hAnsi="Times New Roman CYR" w:cs="Times New Roman CYR"/>
          <w:sz w:val="24"/>
          <w:szCs w:val="24"/>
        </w:rPr>
        <w:t>етод облiку та оцiнки вартостi фiнансових iнвестицiй тощо).</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на пiдприємствi ведеться по журнально - ордернiй системi рахiвництва вiдповiдно Мiжнародних стандартiв бухгалтерського облiку та вимог Закону України &lt;Про бухгалтерський облi</w:t>
      </w:r>
      <w:r>
        <w:rPr>
          <w:rFonts w:ascii="Times New Roman CYR" w:hAnsi="Times New Roman CYR" w:cs="Times New Roman CYR"/>
          <w:sz w:val="24"/>
          <w:szCs w:val="24"/>
        </w:rPr>
        <w:t>к та фiнансову звiтнiсть в Українi&gt; вiд 16.07.1999 року № 996-XIY та iнших нормативних документiв з питань органiзацiї бухгалтерського облiку. Механiзовано облiк матерiалiв, заробiтної плати, розрахункiв з постачальниками, дебiторами. Виписка документiв та</w:t>
      </w:r>
      <w:r>
        <w:rPr>
          <w:rFonts w:ascii="Times New Roman CYR" w:hAnsi="Times New Roman CYR" w:cs="Times New Roman CYR"/>
          <w:sz w:val="24"/>
          <w:szCs w:val="24"/>
        </w:rPr>
        <w:t xml:space="preserve"> облiк руху готової продукцiї та реалiзацiї також механiзовано. В 2008 роцi закiнчена комплексна механiзацiя облiку та складання звiтностi за допомогою програми 1С бухгалтерiя.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за 2024 рiк складена вiдповiдно до вимог Закону Укра</w:t>
      </w:r>
      <w:r>
        <w:rPr>
          <w:rFonts w:ascii="Times New Roman CYR" w:hAnsi="Times New Roman CYR" w:cs="Times New Roman CYR"/>
          <w:sz w:val="24"/>
          <w:szCs w:val="24"/>
        </w:rPr>
        <w:t>їни &lt;Про бухгалтерський облiк та фiнансову звiтнiсть в Українi&gt; у нацiональнiй валютi України (гривня) i охоплює перiод з 01.01.2023р. по 31.12.2023 р. Змiни до Наказу про облiкову полiтику Пiдприємства на протязi 2024 року не вносились. Амортизацiя основн</w:t>
      </w:r>
      <w:r>
        <w:rPr>
          <w:rFonts w:ascii="Times New Roman CYR" w:hAnsi="Times New Roman CYR" w:cs="Times New Roman CYR"/>
          <w:sz w:val="24"/>
          <w:szCs w:val="24"/>
        </w:rPr>
        <w:t>их засобiв нараховується за методом зменшувального залишку iз застосуванням норм, встановлених для нарахування амортизацiї у податковому облiку за ставками передбаченими ст. 8.6. Закону України "Про оподаткування прибутку пiдприємств" у редакцiї вiд 22.05.</w:t>
      </w:r>
      <w:r>
        <w:rPr>
          <w:rFonts w:ascii="Times New Roman CYR" w:hAnsi="Times New Roman CYR" w:cs="Times New Roman CYR"/>
          <w:sz w:val="24"/>
          <w:szCs w:val="24"/>
        </w:rPr>
        <w:t>1997р. №238/97-ВР, iз змiнами i доповненнями, у розрiзi груп, порядок формування яких встанвлено п.п. 8.2.2 "Закону про прибуток".Товарно - матерiальнi цiнностi (сировина, основнi та допомiжнi матерiали, паливо, запаснi частини та iнше) для цiлей бухгалтер</w:t>
      </w:r>
      <w:r>
        <w:rPr>
          <w:rFonts w:ascii="Times New Roman CYR" w:hAnsi="Times New Roman CYR" w:cs="Times New Roman CYR"/>
          <w:sz w:val="24"/>
          <w:szCs w:val="24"/>
        </w:rPr>
        <w:t>ського облiку вiдображенi в балансi вiдповiдно до Мiжнародного стандарту бухгалтерського облiку 2 "Запаси" за фактичною собiвартiстю. Одиницею запасiв в бухгалтерському облiку є їх найменування. Переоцiнка, уцiнка запасiв протягом звiтного року не проводил</w:t>
      </w:r>
      <w:r>
        <w:rPr>
          <w:rFonts w:ascii="Times New Roman CYR" w:hAnsi="Times New Roman CYR" w:cs="Times New Roman CYR"/>
          <w:sz w:val="24"/>
          <w:szCs w:val="24"/>
        </w:rPr>
        <w:t>ась. Придбанi запаси зарахованi на баланс пiдприємства за первiсною вартiстю, при цьому запаси придбанi за плату зарахованi на баланс по собiвартостi придбання, вибуття запасiв проводиться за середньозважувальною собiвартiстю.</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Вiдповiдно до П(С)БО 2 "Бала</w:t>
      </w:r>
      <w:r>
        <w:rPr>
          <w:rFonts w:ascii="Times New Roman CYR" w:hAnsi="Times New Roman CYR" w:cs="Times New Roman CYR"/>
          <w:sz w:val="24"/>
          <w:szCs w:val="24"/>
        </w:rPr>
        <w:t>нс", фiнансовi iнвестицiї - це активи, якi утримуються пiдприємством з метою: збiльшення прибутку (вiдсоткiв, дивiдендiв тощо), зростання вартостi капiталу або iнших вигод для iнвестора. Фiнансових iнвестицiй немає.</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старається обходитися власними коштами, але в поточному роцi використовувало кредитнi кошти.</w:t>
      </w:r>
      <w:r>
        <w:rPr>
          <w:rFonts w:ascii="Times New Roman CYR" w:hAnsi="Times New Roman CYR" w:cs="Times New Roman CYR"/>
          <w:sz w:val="24"/>
          <w:szCs w:val="24"/>
        </w:rPr>
        <w:t xml:space="preserve"> У наступнi роки пiдприємством планується збiльшити обсяг реалiзацiї, запаси сировини. Можливi шляхи для покращення лiквiдностi за оцiнками фахiвцiв емiтента полягають в проведеннi заходiв по збiльшенню об'ємiв виробництва, вiдмови вiд зайвих витрат, змiни</w:t>
      </w:r>
      <w:r>
        <w:rPr>
          <w:rFonts w:ascii="Times New Roman CYR" w:hAnsi="Times New Roman CYR" w:cs="Times New Roman CYR"/>
          <w:sz w:val="24"/>
          <w:szCs w:val="24"/>
        </w:rPr>
        <w:t xml:space="preserve"> цiнової полiтики. Для забезпечення безперервного функцiонування пiдприємства, як  суб'єкта господарювання необхiдно придiлити вiдповiдну увагу ефективнiй виробничiй дiяльностi, пошуку резервiв зниження витрат виробництва та погашення поточних зобов'язань.</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Опис полiтики щодо дослiджень та розробок, сума витрат на дослiдження та розробку за звiтний рiк.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налагодження нового ринку збуту котлiв газових, запущено у виробництво котел Ж7-КС-ГС-10S з новим дизайном. Модернiзовано твердопаливний  котел К</w:t>
      </w:r>
      <w:r>
        <w:rPr>
          <w:rFonts w:ascii="Times New Roman CYR" w:hAnsi="Times New Roman CYR" w:cs="Times New Roman CYR"/>
          <w:sz w:val="24"/>
          <w:szCs w:val="24"/>
        </w:rPr>
        <w:t>С-Т-100, для  покращення тепловiддачi спроектовано та введено в виробництво новий комплект дверей на котли КС-Т-100, КС-Т-20, КС-Т-400.</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покращення зовнiшнього виду та надiйностi у використаннi виготовлено нержавiючу обшивку на  машинi  закатувальнiй  </w:t>
      </w:r>
      <w:r>
        <w:rPr>
          <w:rFonts w:ascii="Times New Roman CYR" w:hAnsi="Times New Roman CYR" w:cs="Times New Roman CYR"/>
          <w:sz w:val="24"/>
          <w:szCs w:val="24"/>
        </w:rPr>
        <w:t>Ж7-УМЖ-6.</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Модернiзована  дiлильно-розкатувальна машина Ж7-ДРМ-1М, замiнено механiзм ножiв. Для розширення асортименту змiнних вузлiв на дiлильно-розкатувальну машину Ж7-ДРМ-2 виготовлено наладку "Сушка  "Стандартна", "Сушка "Особлива", "Баранка "Стандартн</w:t>
      </w:r>
      <w:r>
        <w:rPr>
          <w:rFonts w:ascii="Times New Roman CYR" w:hAnsi="Times New Roman CYR" w:cs="Times New Roman CYR"/>
          <w:sz w:val="24"/>
          <w:szCs w:val="24"/>
        </w:rPr>
        <w:t>а", "Баранка "Човник". Пiд замовлення виготовляються транспортери рiзної довжини.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надiйностi в роботi та зменшення собiвартостi дозувально-наповнювального автомату Ж7-ДНТ-2 -6 замiнено вузли дозатора з бронзи на зварнi корпуса з нержавiючої сталi.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w:t>
      </w:r>
      <w:r>
        <w:rPr>
          <w:rFonts w:ascii="Times New Roman CYR" w:hAnsi="Times New Roman CYR" w:cs="Times New Roman CYR"/>
          <w:sz w:val="24"/>
          <w:szCs w:val="24"/>
        </w:rPr>
        <w:t>зроблено укладчик тiстових заготовок для машин дiлильно-розкатувальних Ж7-ДРМ. Розроблена конструкторська документацiя та виготовлено новi змiннi вузли до наповнювача сокiв Ж7-ДНТ-1-6 на пляшку V=250см3; V=750см3.</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Впроваджено технологiї лазерного зварюван</w:t>
      </w:r>
      <w:r>
        <w:rPr>
          <w:rFonts w:ascii="Times New Roman CYR" w:hAnsi="Times New Roman CYR" w:cs="Times New Roman CYR"/>
          <w:sz w:val="24"/>
          <w:szCs w:val="24"/>
        </w:rPr>
        <w:t>ня для зменшення собiвартостi робiт та пiдвищення пробуктивностi працi.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даний час пiдприємство виготовляє понад 60 найменувань обладнання для рiзних галузей промисловостi, велику гаму котлiв опалювальних газових,  електричних, котлiв на твердому паливi та апаратiв для лазень (саун) на твердому паливi.  Виготовлено кiлька вид</w:t>
      </w:r>
      <w:r>
        <w:rPr>
          <w:rFonts w:ascii="Times New Roman CYR" w:hAnsi="Times New Roman CYR" w:cs="Times New Roman CYR"/>
          <w:sz w:val="24"/>
          <w:szCs w:val="24"/>
        </w:rPr>
        <w:t xml:space="preserve">iв контейнерiв для збору побутових вiдходiв (для пластика, на колесах, з кришками), поставленi в Жмеринський район, </w:t>
      </w:r>
      <w:r>
        <w:rPr>
          <w:rFonts w:ascii="Times New Roman CYR" w:hAnsi="Times New Roman CYR" w:cs="Times New Roman CYR"/>
          <w:sz w:val="24"/>
          <w:szCs w:val="24"/>
        </w:rPr>
        <w:lastRenderedPageBreak/>
        <w:t>м.Iвано-Франкiвськ, м.Київ, м.Дубно, Хмельницька область.</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Котли газовi, твер</w:t>
      </w:r>
      <w:r>
        <w:rPr>
          <w:rFonts w:ascii="Times New Roman CYR" w:hAnsi="Times New Roman CYR" w:cs="Times New Roman CYR"/>
          <w:sz w:val="24"/>
          <w:szCs w:val="24"/>
        </w:rPr>
        <w:t>допаливнi та запаснi частини до них - вартiсть реалiзованих товарiв 62879,0 тис.грн., 7328 шт.</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Обладнання для харчової промисловостi (консервної, хлiбобулочної та кондитерської промисловостi) - вартiсть реалiзованих товарiв 34422,0 тис.грн., 22 шт.</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Є</w:t>
      </w:r>
      <w:r>
        <w:rPr>
          <w:rFonts w:ascii="Times New Roman CYR" w:hAnsi="Times New Roman CYR" w:cs="Times New Roman CYR"/>
          <w:sz w:val="24"/>
          <w:szCs w:val="24"/>
        </w:rPr>
        <w:t>вроконтейнера та запчастини до них - вартiсть реалiзованих товарiв 17626,0 тис.грн., 979 шт.</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матерiали (запаснi частини до обладнання для харчової промисловостi, послуги) - вартiсть реалiзованих товарiв 573,5 тис.грн.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цiни </w:t>
      </w:r>
      <w:r>
        <w:rPr>
          <w:rFonts w:ascii="Times New Roman CYR" w:hAnsi="Times New Roman CYR" w:cs="Times New Roman CYR"/>
          <w:sz w:val="24"/>
          <w:szCs w:val="24"/>
        </w:rPr>
        <w:t>продуктiв;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 котли 8,5 тис. 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обладнання для харчової промисловостi 1564,6 тис. грн.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 євроконтейнера 18,0 тис. 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- 115500,5 тис. 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експорту 23975,0 тис. грн., що складає 21% в загальному обсязi.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котлiв залежить вiд сезону. Найбiльша кiлькiсть виробляється в осiннi мiсяцi.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покупцями є гуртовi покупцi. Через них реалiзується основна частка продукцiї. Це: ТОВ "Лiгатерм" м. Бар, ТОВ "Альтаiр" м. Бар, ТОВ "Епiцентр-К" м. Київ, ТОВ "Нова лiнiя" смт. Чабани,  ВСМ "Еколоджi" м. Київ, ТОВ "Комбiнат баранкових виробiв" м.Ва</w:t>
      </w:r>
      <w:r>
        <w:rPr>
          <w:rFonts w:ascii="Times New Roman CYR" w:hAnsi="Times New Roman CYR" w:cs="Times New Roman CYR"/>
          <w:sz w:val="24"/>
          <w:szCs w:val="24"/>
        </w:rPr>
        <w:t>тутiно, Рибоконсервний завод "Пiвденний", ПРАТ "ТЕРА" м. Тернопiль, СФГ "НАСIННЯ".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роцi пiдприємством було укладено 205 договорiв, в тому числi 35 договора iз Латвiєю, Румунiєю, Поль</w:t>
      </w:r>
      <w:r>
        <w:rPr>
          <w:rFonts w:ascii="Times New Roman CYR" w:hAnsi="Times New Roman CYR" w:cs="Times New Roman CYR"/>
          <w:sz w:val="24"/>
          <w:szCs w:val="24"/>
        </w:rPr>
        <w:t>щею, Болгарiєю, Вiрменiєю, Казахстаном, Молдовою, Грузiєю, Узбекистаном. Вiдповiдно до цих договорiв було вiдвантажено продукцiї на суму 115500,5 тис. грн., в т.ч. за межi України 23975,0 тис. 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Такої iнформацiї немає.</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w:t>
      </w:r>
      <w:r>
        <w:rPr>
          <w:rFonts w:ascii="Times New Roman CYR" w:hAnsi="Times New Roman CYR" w:cs="Times New Roman CYR"/>
          <w:sz w:val="24"/>
          <w:szCs w:val="24"/>
        </w:rPr>
        <w:t>тачальники та види товарiв та/або послуг, якi вони постачають/надають особi, країни з яких здiйснюється постачання/надання товарiв/послуг;</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постачальники: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Чорний металопрокат-ТОВ "Метiнвест- СМЦ" м. Вiнниця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Нержавiючий металопрокат - Вiнницька ф</w:t>
      </w:r>
      <w:r>
        <w:rPr>
          <w:rFonts w:ascii="Times New Roman CYR" w:hAnsi="Times New Roman CYR" w:cs="Times New Roman CYR"/>
          <w:sz w:val="24"/>
          <w:szCs w:val="24"/>
        </w:rPr>
        <w:t>iлiя ТОВ "МЕТАЛ ХОЛДIНГ ТРЕЙД" м. Вiнниця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Кольоровий металопрокат-ТОВ "Експомет плюс" м. Харкiв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Метизи -ПрАТ "СОЛДI i КО" м. Вiнниця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ПМЛ - ПП "Аргронафтасервiс" м. Бар</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Кабельнопровiдникова продукцiя ТОВ "ТРЕЙД ЕЛЕКТРО" м. Вiнниця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Фурнiтура ТОВ "Фам Груп" м. Київ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Зварювальна проволока ТОВ "Плазма Тек" м. Вiнниця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Гумотехнiчнi вироби  ТОВ "Вiнагротех" м. Вiнниця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Краска порошкова ТОВ "Пулвер Україна" м. Київ;  ТОВ "Лаковер" м. Київ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Технiчнi Гази ТОВ "ГАЗIНВЕСТ-ТРАСТ" м. Вiнниця, ТО</w:t>
      </w:r>
      <w:r>
        <w:rPr>
          <w:rFonts w:ascii="Times New Roman CYR" w:hAnsi="Times New Roman CYR" w:cs="Times New Roman CYR"/>
          <w:sz w:val="24"/>
          <w:szCs w:val="24"/>
        </w:rPr>
        <w:t>В "ВIНГАЗ-СЕРВIС" м.Вiнниця, ТОВ "ГРIОГЕН-СЕРВIС" м.Вишневе.</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Грунти фарби ТОВ "Протор ЛТД" м. Вiнниця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Гофротара ТОВ "ГРАСС" м. Хмельницький</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Базальтовий картон ТОВ ВКП "Чернiвецький завод теплоiзоляцiйних матерiалiв" м. Чернiвцi.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Постачання електроенерг</w:t>
      </w:r>
      <w:r>
        <w:rPr>
          <w:rFonts w:ascii="Times New Roman CYR" w:hAnsi="Times New Roman CYR" w:cs="Times New Roman CYR"/>
          <w:sz w:val="24"/>
          <w:szCs w:val="24"/>
        </w:rPr>
        <w:t>iї ТОВ "ЕНЕРА ВIННИЦЯ".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Такої iнформацiї немає.</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своїй роботi ПрАТ "Барський машинобудiвний завод" використовує такi технологiї як, токарна обробка, фрезерно-розточна обробка, лазерна рiзка металу, зварювальнi роботи, ковальсько пресувальнi роботи, слюсарне складання.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w:t>
      </w:r>
      <w:r>
        <w:rPr>
          <w:rFonts w:ascii="Times New Roman CYR" w:hAnsi="Times New Roman CYR" w:cs="Times New Roman CYR"/>
          <w:sz w:val="24"/>
          <w:szCs w:val="24"/>
        </w:rPr>
        <w:t>у вона здiйснює дiяльнiсть;</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Такої iнформацiї немає.</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конкурентами ПрАТ "Барський машинобудiвний завод" є ТОВ "Київпродмаш", ТОВ "Аттон", ТОВ "Житомиртеплопостач". Вони досягли європейсь</w:t>
      </w:r>
      <w:r>
        <w:rPr>
          <w:rFonts w:ascii="Times New Roman CYR" w:hAnsi="Times New Roman CYR" w:cs="Times New Roman CYR"/>
          <w:sz w:val="24"/>
          <w:szCs w:val="24"/>
        </w:rPr>
        <w:t>кого рiвня, як за якiстю, так i за рiвнем обсягiв та технологiчного виробництва.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умовах вiйни прогнозувати перспективи розвитку пiдприємства важко.</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w:t>
      </w:r>
      <w:r>
        <w:rPr>
          <w:rFonts w:ascii="Times New Roman CYR" w:hAnsi="Times New Roman CYR" w:cs="Times New Roman CYR"/>
          <w:sz w:val="24"/>
          <w:szCs w:val="24"/>
        </w:rPr>
        <w:t>равлiння ризиками, заходи особи щодо зменшення впливу ризикiв.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Машинобудiвни пiдприємства України останнiв часом утратили своє прiоритетне становище. Основною причиною такої ситуацiї стало зростання зовнiшнiх ризикiв, адже понад 50% своєї продукцiї експор</w:t>
      </w:r>
      <w:r>
        <w:rPr>
          <w:rFonts w:ascii="Times New Roman CYR" w:hAnsi="Times New Roman CYR" w:cs="Times New Roman CYR"/>
          <w:sz w:val="24"/>
          <w:szCs w:val="24"/>
        </w:rPr>
        <w:t>тувалось до Росiї. Проте додатковими внутрiшними ризиками є недостатня iнновацiйна активнiсть, повiльне впровадження сучасних технологiй i придбання нової технiки, значний рiвень зносу наявних засобiв, недостатнiсть оборотних коштiв.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w:t>
      </w:r>
      <w:r>
        <w:rPr>
          <w:rFonts w:ascii="Times New Roman CYR" w:hAnsi="Times New Roman CYR" w:cs="Times New Roman CYR"/>
          <w:sz w:val="24"/>
          <w:szCs w:val="24"/>
        </w:rPr>
        <w:t>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Планом виробництва нової технiки на 2025 рiк передбачено:</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розробка укладчика тiстових заготовок для машин дiлильно-розкатувальних Ж7-ДРМ</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впровадження технологiї лазерного зварювання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на кран мостовий на дiльницi лазерного розкрою та дiльницi зварювання мех. складального цеху № 2 i встановлення;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капiтальний ремонт компресора на дiльницi лакофарбового фарбування на бiльш економiчний;</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проведення реконструкцiї  пункту випробування котлiв з забезпеченням автономного опалення;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придбання та впровадження 3D-принтера;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придбання та встановлення </w:t>
      </w:r>
      <w:r>
        <w:rPr>
          <w:rFonts w:ascii="Times New Roman CYR" w:hAnsi="Times New Roman CYR" w:cs="Times New Roman CYR"/>
          <w:sz w:val="24"/>
          <w:szCs w:val="24"/>
        </w:rPr>
        <w:t>верстату стрiчкорозпилювального в iнструментальному цеху та цеху № 1;</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модернiзацiя металообробних станкiв з ЧПУ (замiна стiйок управлiння,замiна систем управлiння);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коригування КД,НД дiлильно-розкатувальної машини для виготовлення бубликових виробiв</w:t>
      </w:r>
      <w:r>
        <w:rPr>
          <w:rFonts w:ascii="Times New Roman CYR" w:hAnsi="Times New Roman CYR" w:cs="Times New Roman CYR"/>
          <w:sz w:val="24"/>
          <w:szCs w:val="24"/>
        </w:rPr>
        <w:t xml:space="preserve"> Ж7-ДРМ;</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виготовлення дослiдного зразка дiльльно-розкатувальної машини для виготовлення бубликових виробiв Ж7-ДРМ-2;</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КД,НД на виготовлення наповнювача для дозування густих мас об'ємом 1000 см3 Ж7-ДНТ-2-6-1;</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w:t>
      </w:r>
      <w:r>
        <w:rPr>
          <w:rFonts w:ascii="Times New Roman CYR" w:hAnsi="Times New Roman CYR" w:cs="Times New Roman CYR"/>
          <w:sz w:val="24"/>
          <w:szCs w:val="24"/>
        </w:rPr>
        <w:t>,НД, виготовлення дослiдного зразка ошпарювальної камери для тунельної печi Ж7-ОКТ;</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КД,НД на виготовлення змiнних вузлiв дiлильно-розкатувальної машини для виготовлення бубликових виробiв Ж7-ДРМ; Ж7-ДРМ-1; Ж7-ДРМ-2;</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w:t>
      </w:r>
      <w:r>
        <w:rPr>
          <w:rFonts w:ascii="Times New Roman CYR" w:hAnsi="Times New Roman CYR" w:cs="Times New Roman CYR"/>
          <w:sz w:val="24"/>
          <w:szCs w:val="24"/>
        </w:rPr>
        <w:t xml:space="preserve">овлення дослiдного зразка машини начиночної кулачковим насосом </w:t>
      </w:r>
      <w:r>
        <w:rPr>
          <w:rFonts w:ascii="Times New Roman CYR" w:hAnsi="Times New Roman CYR" w:cs="Times New Roman CYR"/>
          <w:sz w:val="24"/>
          <w:szCs w:val="24"/>
        </w:rPr>
        <w:lastRenderedPageBreak/>
        <w:t>Ж7-ШМН-1М;</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КД,НД на виготовлення дослiдного зразка автомату дозувального для риби та великих фракцiй продукцiї Ж7;</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нового виду змiнного вузла для баранкових виробiв "бублик "СIМIТ".</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w:t>
      </w:r>
      <w:r>
        <w:rPr>
          <w:rFonts w:ascii="Times New Roman CYR" w:hAnsi="Times New Roman CYR" w:cs="Times New Roman CYR"/>
          <w:sz w:val="24"/>
          <w:szCs w:val="24"/>
        </w:rPr>
        <w:t>аючи суттєвi умови придбання або iнвестицiї, їх вартiсть i спосiб фiнансування.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було придбано активiв на 3257 тис.грн., в т.ч. 1343 тис.грн. - малоцiннi необоротнi матерiальнi активи 1914 тис.грн. - полiпшення ОЗ.</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2020 роцi вибуло повнiстю </w:t>
      </w:r>
      <w:r>
        <w:rPr>
          <w:rFonts w:ascii="Times New Roman CYR" w:hAnsi="Times New Roman CYR" w:cs="Times New Roman CYR"/>
          <w:sz w:val="24"/>
          <w:szCs w:val="24"/>
        </w:rPr>
        <w:t>амортизованих активiв на суму 1177 тис.грн. в т.ч. 1068 тис.грн. - малоцiннi необоротнi матерiальнi активи, 109 тис.грн. - iнструменти.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було придбано активiв на 881,3 тис.грн., в т.ч. 198,7 - тис.грн. - малоцiннi необоротнi матерiальнi активи,</w:t>
      </w:r>
      <w:r>
        <w:rPr>
          <w:rFonts w:ascii="Times New Roman CYR" w:hAnsi="Times New Roman CYR" w:cs="Times New Roman CYR"/>
          <w:sz w:val="24"/>
          <w:szCs w:val="24"/>
        </w:rPr>
        <w:t xml:space="preserve"> 1780,3 тис. грн. - полiпшення ОЗ.</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вибуло - активiв на суму 68,1 тис.грн. - комп'ютерна технiка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було придбано активiв на 1516,0 тис.грн., в т.ч. 527,8 - тис.грн. - малоцiннi необоротнi матерiальнi активи, 1787,6 - полiпшення ОЗ.</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вибуло - активiв на суму 849,9 тис.грн.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було придбано активiв на суму 3483,1 тис.грн., в т.ч. 128,5 - тис.грн. - малоцiннi необоротнi матерiальнi активи, 1774,5 - полiпшення ОЗ. Вiджчуження активiв не було.</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було придба</w:t>
      </w:r>
      <w:r>
        <w:rPr>
          <w:rFonts w:ascii="Times New Roman CYR" w:hAnsi="Times New Roman CYR" w:cs="Times New Roman CYR"/>
          <w:sz w:val="24"/>
          <w:szCs w:val="24"/>
        </w:rPr>
        <w:t>но активiв на суму 692,0 тис.грн., в т.ч. 292,0 - тис.грн. - малоцiннi необоротнi матерiальнi активи, 1656,0 тис.грн.- полiпшення ОЗ.</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роцi вибуло активiв на суму 3791,3 тис.грн.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w:t>
      </w:r>
      <w:r>
        <w:rPr>
          <w:rFonts w:ascii="Times New Roman CYR" w:hAnsi="Times New Roman CYR" w:cs="Times New Roman CYR"/>
          <w:sz w:val="24"/>
          <w:szCs w:val="24"/>
        </w:rPr>
        <w:t>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w:t>
      </w:r>
      <w:r>
        <w:rPr>
          <w:rFonts w:ascii="Times New Roman CYR" w:hAnsi="Times New Roman CYR" w:cs="Times New Roman CYR"/>
          <w:sz w:val="24"/>
          <w:szCs w:val="24"/>
        </w:rPr>
        <w:t>ти початку та закiнчення дiяльностi та очiкуване зростання виробничих потужностей пiсля її завершення.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 на територiї ПрАТ "Барський машинобудiвний завод". На заводi встановлено i знаходиться в експлуатацiї на 31.12.2024 року 1317</w:t>
      </w:r>
      <w:r>
        <w:rPr>
          <w:rFonts w:ascii="Times New Roman CYR" w:hAnsi="Times New Roman CYR" w:cs="Times New Roman CYR"/>
          <w:sz w:val="24"/>
          <w:szCs w:val="24"/>
        </w:rPr>
        <w:t xml:space="preserve"> одиниць основного обладнання, що складає 590 механiчних електричних одиниць ремонтної складностi. В 2024 роцi первiсна вартiсть основних засобiв - 73604,0 тис. грн., знос - 58738,4 тис.грн., залишкова вартiсть - 14865,6 тис.грн. Ступiнь зносу основних зас</w:t>
      </w:r>
      <w:r>
        <w:rPr>
          <w:rFonts w:ascii="Times New Roman CYR" w:hAnsi="Times New Roman CYR" w:cs="Times New Roman CYR"/>
          <w:sz w:val="24"/>
          <w:szCs w:val="24"/>
        </w:rPr>
        <w:t>обiв - 80%, ступiнь використання 20%.</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Для забезпечення ритмiчної i безперебiйної дiяльностi пiдприємство утримує свої активи способом кругообiгу господарських засобiв, придiляючи значну увагу питанням органiзацiї виробництва та маркетинговим дослiдженням.</w:t>
      </w:r>
      <w:r>
        <w:rPr>
          <w:rFonts w:ascii="Times New Roman CYR" w:hAnsi="Times New Roman CYR" w:cs="Times New Roman CYR"/>
          <w:sz w:val="24"/>
          <w:szCs w:val="24"/>
        </w:rPr>
        <w:t xml:space="preserve"> Для того, щоб екологiчнi питання не позначалися на використаннi активiв, пiдприємство застосовує високотехнологiчнi матерiали та операцiї з нешкiдливим впливом на навколишнє середовище. Дiяльнiсть товариства не має значного впливу на погiршення стану навк</w:t>
      </w:r>
      <w:r>
        <w:rPr>
          <w:rFonts w:ascii="Times New Roman CYR" w:hAnsi="Times New Roman CYR" w:cs="Times New Roman CYR"/>
          <w:sz w:val="24"/>
          <w:szCs w:val="24"/>
        </w:rPr>
        <w:t>олишнього середовища, тому екологiчнi питання, що можуть позначитися на використаннi активiв вiдсутнi. Планується провести капiтальний ремонт i модернiзацiю основних засобiв. Роботи будуть проводитись за власнi кошти. Протягом 2024 року освоєно капiтальних</w:t>
      </w:r>
      <w:r>
        <w:rPr>
          <w:rFonts w:ascii="Times New Roman CYR" w:hAnsi="Times New Roman CYR" w:cs="Times New Roman CYR"/>
          <w:sz w:val="24"/>
          <w:szCs w:val="24"/>
        </w:rPr>
        <w:t xml:space="preserve"> вкладень на суму 2348,0 тис. грн., за рахунок власних коштiв 2348,0 тис. грн., з них виробничого призначення 2348,0 тис. грн. В тому числi: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Iнвестицiї в машини та обладнання -342,0 тис.грн.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Iнвестицiї в iншi необоротнi ативи -292,0 тис.грн.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Iнвестицiї </w:t>
      </w:r>
      <w:r>
        <w:rPr>
          <w:rFonts w:ascii="Times New Roman CYR" w:hAnsi="Times New Roman CYR" w:cs="Times New Roman CYR"/>
          <w:sz w:val="24"/>
          <w:szCs w:val="24"/>
        </w:rPr>
        <w:t>в нематерiальнi ативи -58,0 тис.грн.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Модернiзацiя машин, обладнання та iнвентаря - 604,0 тис. 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Модернiзацiя виробничих цехiв - 529,0 тис.грн.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Модернiзацiя Iнших основних засобiв - 523,0 тис. 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w:t>
      </w:r>
      <w:r>
        <w:rPr>
          <w:rFonts w:ascii="Times New Roman CYR" w:hAnsi="Times New Roman CYR" w:cs="Times New Roman CYR"/>
          <w:sz w:val="24"/>
          <w:szCs w:val="24"/>
        </w:rPr>
        <w:t xml:space="preserve"> тому числi ступiнь залежностi вiд законодавчих або економiчних обмежень.</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iстотними проблемами, якi стримують розвиток пiдприємства i вiтчизняного машинобудування являються: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збройна агресiя рф;</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вiдсутнiсть державної пiдтримки виробника;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слабкiсть внутрiшнього ринку збуту в наслiдок деградацiї харчової промисловостi;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недолiки пiдготовки кадрiв iнженерiв та робiтникiв для машинобудування;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вiдсутнiсть стимулювання експорту продукцiї;</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w:t>
      </w:r>
      <w:r>
        <w:rPr>
          <w:rFonts w:ascii="Times New Roman CYR" w:hAnsi="Times New Roman CYR" w:cs="Times New Roman CYR"/>
          <w:sz w:val="24"/>
          <w:szCs w:val="24"/>
        </w:rPr>
        <w:t>езахищенiсть внутрiшнього ринку вiд зарубiжних конкурентiв;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вiдсутнiсть преференцiй українському виробнику i споживачу;</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вiдсутнiсть промислової полiтики.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ризик для нашої економiки несе збройна агресiя рф проти України.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w:t>
      </w:r>
      <w:r>
        <w:rPr>
          <w:rFonts w:ascii="Times New Roman CYR" w:hAnsi="Times New Roman CYR" w:cs="Times New Roman CYR"/>
          <w:sz w:val="24"/>
          <w:szCs w:val="24"/>
        </w:rPr>
        <w:t>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Вартiсть укладених, але не виконаних договорiв за 2024 рiк становить 68,6 тис. Євро. Данi д</w:t>
      </w:r>
      <w:r>
        <w:rPr>
          <w:rFonts w:ascii="Times New Roman CYR" w:hAnsi="Times New Roman CYR" w:cs="Times New Roman CYR"/>
          <w:sz w:val="24"/>
          <w:szCs w:val="24"/>
        </w:rPr>
        <w:t>оговори будуть виконуватися на протязi 2025 року.</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w:t>
      </w:r>
      <w:r>
        <w:rPr>
          <w:rFonts w:ascii="Times New Roman CYR" w:hAnsi="Times New Roman CYR" w:cs="Times New Roman CYR"/>
          <w:sz w:val="24"/>
          <w:szCs w:val="24"/>
        </w:rPr>
        <w:t>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Середньооблiкова чисельнiсть працiвникiв облiкового складу (осiб) - 109</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Середньооблiкова чисельнiсть позаштатних працiвникiв та осiб, якi працюють за сумiсництвом (осiб) - 10</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Чисельнiсть працiвникiв якi працюють на умовах неповного робочого часу (дня, тижня) (осiб) - 0</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Фонд оплати працi - 24427,9 тис. грн., в тому ч</w:t>
      </w:r>
      <w:r>
        <w:rPr>
          <w:rFonts w:ascii="Times New Roman CYR" w:hAnsi="Times New Roman CYR" w:cs="Times New Roman CYR"/>
          <w:sz w:val="24"/>
          <w:szCs w:val="24"/>
        </w:rPr>
        <w:t xml:space="preserve">ислi фонд оплати працi персоналу основної дiяльностi - 9934,0 тис. грн. Вiдносно попереднього року фонд оплати працi збiльшився на 1602,1 тис.грн. у зв'язку iз пiдвищенням середньої заробiтної плати по пiдприємству.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w:t>
      </w:r>
      <w:r>
        <w:rPr>
          <w:rFonts w:ascii="Times New Roman CYR" w:hAnsi="Times New Roman CYR" w:cs="Times New Roman CYR"/>
          <w:sz w:val="24"/>
          <w:szCs w:val="24"/>
        </w:rPr>
        <w:t xml:space="preserve">iзацiї з боку третiх осiб, що мали мiсце протягом звiтного перiоду, умови та результати цих пропозицiй.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Iнша iнформацiя, яка може бути iстотною </w:t>
      </w:r>
      <w:r>
        <w:rPr>
          <w:rFonts w:ascii="Times New Roman CYR" w:hAnsi="Times New Roman CYR" w:cs="Times New Roman CYR"/>
          <w:sz w:val="24"/>
          <w:szCs w:val="24"/>
        </w:rPr>
        <w:t>для оцiнки стейкхолдерами фiнансового стану та результатiв дiяльностi особи. Такої iнформацiї немає.</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w:t>
            </w:r>
            <w:r>
              <w:rPr>
                <w:rFonts w:ascii="Times New Roman CYR" w:hAnsi="Times New Roman CYR" w:cs="Times New Roman CYR"/>
              </w:rPr>
              <w:t>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16 457,8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14 865,6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16 457,8</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14 865,6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3 962,8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4 084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3 962,8</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4 084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9 280,2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7 198,6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9 280,2</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7 198,6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513,8</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1 555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1 146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1 378,2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1 146</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1 378,2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16 457,8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14 865,6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16 457,8</w:t>
            </w:r>
          </w:p>
        </w:tc>
        <w:tc>
          <w:tcPr>
            <w:tcW w:w="1082"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14 865,6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2024 роцi первiсна вартiсть основних засобiв - 73604,0 тис. грн., знос - 58738,4 тис.грн., залишкова вартiсть - 14865,6 тис.грн. Ступiнь зносу основних засобiв - 80%, ступiнь використання 20%.</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2024 роцi нараховано амортизацiї 3878,8 тис.грн., в тому числi: </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будiвлi та споруди 432,4 тис. 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машини та обладнання 2006,8 тис. 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транспортнi засоби 216,3 тис. 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Земельнi дiлянки 283,0 тис. 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940,3 тис. грн.</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всiх г</w:t>
            </w:r>
            <w:r>
              <w:rPr>
                <w:rFonts w:ascii="Times New Roman CYR" w:hAnsi="Times New Roman CYR" w:cs="Times New Roman CYR"/>
              </w:rPr>
              <w:t xml:space="preserve">руп використовуються за призначенням. Термiн та умови використання основних засобiв вiдповiдають нормам. Строки користування основних засобiв: будiвлi та споруди - 240 мiсяцiв, машини та обладнання - 180 мiсяцiв, транспортнi засоби - 60 мiсяцiв, iншi - 48 </w:t>
            </w:r>
            <w:r>
              <w:rPr>
                <w:rFonts w:ascii="Times New Roman CYR" w:hAnsi="Times New Roman CYR" w:cs="Times New Roman CYR"/>
              </w:rPr>
              <w:t>мiсяцiв. Обмежень на використання основних засобiв немає.</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Зменшення вартостi за рахунок вибуття основних засобiв.</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65 131,9</w:t>
            </w:r>
          </w:p>
        </w:tc>
        <w:tc>
          <w:tcPr>
            <w:tcW w:w="3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59 036,2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7 500</w:t>
            </w:r>
          </w:p>
        </w:tc>
        <w:tc>
          <w:tcPr>
            <w:tcW w:w="3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7 500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7 500</w:t>
            </w:r>
          </w:p>
        </w:tc>
        <w:tc>
          <w:tcPr>
            <w:tcW w:w="3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7 500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w:t>
            </w:r>
            <w:r>
              <w:rPr>
                <w:rFonts w:ascii="Times New Roman CYR" w:hAnsi="Times New Roman CYR" w:cs="Times New Roman CYR"/>
              </w:rPr>
              <w:t>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868</w:t>
            </w:r>
          </w:p>
        </w:tc>
        <w:tc>
          <w:tcPr>
            <w:tcW w:w="3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w:t>
            </w:r>
          </w:p>
        </w:tc>
        <w:tc>
          <w:tcPr>
            <w:tcW w:w="3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виражається такою формулою:</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w:t>
            </w:r>
            <w:r>
              <w:rPr>
                <w:rFonts w:ascii="Times New Roman CYR" w:hAnsi="Times New Roman CYR" w:cs="Times New Roman CYR"/>
              </w:rPr>
              <w:t>новних засобiв, вiдображених у балансi;</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товарно-матерiальних цiнностей, що входять до складу оборотних активiв, за фактично залишковою вартiстю;</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активи, дебiторська заборгованiсть, довгостроковi та короткостроковi фiнансовi вкладення й iншi їх види, вiд</w:t>
            </w:r>
            <w:r>
              <w:rPr>
                <w:rFonts w:ascii="Times New Roman CYR" w:hAnsi="Times New Roman CYR" w:cs="Times New Roman CYR"/>
              </w:rPr>
              <w:t>ображенi  у звiтному балансi );</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(довгостроковi та короткостроковi фiнансовi кредити, товарний кредит, внутрiшня кредиторська заборгованiсть)</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Даний метод оцiнки активiв,  в умовах iнфляцiйної економiки суттєво занижує</w:t>
            </w:r>
            <w:r>
              <w:rPr>
                <w:rFonts w:ascii="Times New Roman CYR" w:hAnsi="Times New Roman CYR" w:cs="Times New Roman CYR"/>
              </w:rPr>
              <w:t xml:space="preserve"> реальну вартiсть чистих активiв пiдприємства. Це пов'язано з тим, що вартiсть основних засобiв , </w:t>
            </w:r>
            <w:r>
              <w:rPr>
                <w:rFonts w:ascii="Times New Roman CYR" w:hAnsi="Times New Roman CYR" w:cs="Times New Roman CYR"/>
              </w:rPr>
              <w:lastRenderedPageBreak/>
              <w:t>запасiв , усiх видiв товарно-матерiальних цiнностей у звiтному балансi вiдбита з урахуванням попередньої їх переоцiнки i до моменту здiйснення  оцiнки вона зр</w:t>
            </w:r>
            <w:r>
              <w:rPr>
                <w:rFonts w:ascii="Times New Roman CYR" w:hAnsi="Times New Roman CYR" w:cs="Times New Roman CYR"/>
              </w:rPr>
              <w:t>осла пiд дiєю iнфляцiї. Тому даний метод дозволяє одержати лише приблизне уявлення про мiнiмальну вартiсть чистих активiв пiдприємства.</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59036,2  тис.грн. i є бiльшою вiд статутного капiталу. </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w:t>
            </w:r>
            <w:r>
              <w:rPr>
                <w:rFonts w:ascii="Times New Roman CYR" w:hAnsi="Times New Roman CYR" w:cs="Times New Roman CYR"/>
              </w:rPr>
              <w:t xml:space="preserve"> у товариствi вiдсутнi.</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 є таким, що не суперечить вимогам ст. 155 Цивiльного Кодексу України та не зобов'язує акцiонерне товариство зменшувати його статутний капiтал.</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w:t>
      </w:r>
      <w:r>
        <w:rPr>
          <w:rFonts w:ascii="Times New Roman CYR" w:hAnsi="Times New Roman CYR" w:cs="Times New Roman CYR"/>
          <w:b/>
          <w:bCs/>
          <w:sz w:val="24"/>
          <w:szCs w:val="24"/>
        </w:rPr>
        <w:t>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Короткостроковий кредит</w:t>
            </w:r>
          </w:p>
        </w:tc>
        <w:tc>
          <w:tcPr>
            <w:tcW w:w="14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r>
              <w:rPr>
                <w:rFonts w:ascii="Times New Roman CYR" w:hAnsi="Times New Roman CYR" w:cs="Times New Roman CYR"/>
              </w:rPr>
              <w:t>1.2024</w:t>
            </w:r>
          </w:p>
        </w:tc>
        <w:tc>
          <w:tcPr>
            <w:tcW w:w="148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3 120</w:t>
            </w:r>
          </w:p>
        </w:tc>
        <w:tc>
          <w:tcPr>
            <w:tcW w:w="19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328"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26.06.2025</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w:t>
            </w:r>
            <w:r>
              <w:rPr>
                <w:rFonts w:ascii="Times New Roman CYR" w:hAnsi="Times New Roman CYR" w:cs="Times New Roman CYR"/>
              </w:rPr>
              <w:t xml:space="preserve">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1 714,1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1 714,1</w:t>
            </w:r>
          </w:p>
        </w:tc>
        <w:tc>
          <w:tcPr>
            <w:tcW w:w="19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18 115,6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зобов`язання, цiльове фiнансування та забезпечення (Товарний кредит)</w:t>
            </w:r>
          </w:p>
        </w:tc>
        <w:tc>
          <w:tcPr>
            <w:tcW w:w="14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5 492,3</w:t>
            </w:r>
          </w:p>
        </w:tc>
        <w:tc>
          <w:tcPr>
            <w:tcW w:w="19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4 043,1</w:t>
            </w:r>
          </w:p>
        </w:tc>
        <w:tc>
          <w:tcPr>
            <w:tcW w:w="19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w:t>
            </w:r>
          </w:p>
        </w:tc>
        <w:tc>
          <w:tcPr>
            <w:tcW w:w="19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1 001,7</w:t>
            </w:r>
          </w:p>
        </w:tc>
        <w:tc>
          <w:tcPr>
            <w:tcW w:w="19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7 554,8</w:t>
            </w:r>
          </w:p>
        </w:tc>
        <w:tc>
          <w:tcPr>
            <w:tcW w:w="194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22 949,7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w:t>
            </w:r>
            <w:r>
              <w:rPr>
                <w:rFonts w:ascii="Times New Roman CYR" w:hAnsi="Times New Roman CYR" w:cs="Times New Roman CYR"/>
              </w:rPr>
              <w:t>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w:t>
            </w:r>
            <w:r>
              <w:rPr>
                <w:rFonts w:ascii="Times New Roman CYR" w:hAnsi="Times New Roman CYR" w:cs="Times New Roman CYR"/>
              </w:rPr>
              <w:t xml:space="preserve"> надання iнформацiйних послуг на фондовому ринку</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м.Київ, вул. Євгена Коновальця, 32-В,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w:t>
            </w:r>
            <w:r>
              <w:rPr>
                <w:rFonts w:ascii="Times New Roman CYR" w:hAnsi="Times New Roman CYR" w:cs="Times New Roman CYR"/>
              </w:rPr>
              <w:t>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w:t>
            </w:r>
            <w:r>
              <w:rPr>
                <w:rFonts w:ascii="Times New Roman CYR" w:hAnsi="Times New Roman CYR" w:cs="Times New Roman CYR"/>
              </w:rPr>
              <w:t xml:space="preserve"> дiяльнiсть депозитарної установи</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електронна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35/1/2021</w:t>
            </w: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30 000 000</w:t>
            </w:r>
          </w:p>
        </w:tc>
        <w:tc>
          <w:tcPr>
            <w:tcW w:w="19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w:t>
            </w:r>
            <w:r>
              <w:rPr>
                <w:rFonts w:ascii="Times New Roman CYR" w:hAnsi="Times New Roman CYR" w:cs="Times New Roman CYR"/>
              </w:rPr>
              <w:t xml:space="preserve"> придбавати розмiщуванi Товариством простi акцiї пропорцiйно належних йому простих акцiй у загальнiй кiлькостi простих акцiй; </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w:t>
            </w:r>
            <w:r>
              <w:rPr>
                <w:rFonts w:ascii="Times New Roman CYR" w:hAnsi="Times New Roman CYR" w:cs="Times New Roman CYR"/>
              </w:rPr>
              <w:lastRenderedPageBreak/>
              <w:t xml:space="preserve">викупу Товариством належних акцiй у випадках та порядку, передбачених Законом; </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w:t>
            </w:r>
            <w:r>
              <w:rPr>
                <w:rFonts w:ascii="Times New Roman CYR" w:hAnsi="Times New Roman CYR" w:cs="Times New Roman CYR"/>
              </w:rPr>
              <w:t xml:space="preserve"> шляхом вiдчуження належних йому акцiй. Акцiонери можуть мати  iншi права, передбаченi законодавством.</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Товариством, у тому числi пов'язанi з майновою участю;</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оплачувати акцiї у розмiрi, порядку i засобами, передбаченими Статутом </w:t>
            </w:r>
            <w:r>
              <w:rPr>
                <w:rFonts w:ascii="Times New Roman CYR" w:hAnsi="Times New Roman CYR" w:cs="Times New Roman CYR"/>
              </w:rPr>
              <w:lastRenderedPageBreak/>
              <w:t>Товариства;</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w:t>
            </w:r>
            <w:r>
              <w:rPr>
                <w:rFonts w:ascii="Times New Roman CYR" w:hAnsi="Times New Roman CYR" w:cs="Times New Roman CYR"/>
              </w:rPr>
              <w:t>лошувати комерцiйну та конфiденцiйну iнформацiю про дiяльнiсть Товариства. 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w:t>
            </w:r>
            <w:r>
              <w:rPr>
                <w:rFonts w:ascii="Times New Roman CYR" w:hAnsi="Times New Roman CYR" w:cs="Times New Roman CYR"/>
              </w:rPr>
              <w:t>а не є товариством з обмеженою або додатковою вiдповiдальнiстю.</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29.06.2021</w:t>
            </w:r>
          </w:p>
        </w:tc>
        <w:tc>
          <w:tcPr>
            <w:tcW w:w="13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35/1/2021</w:t>
            </w:r>
          </w:p>
        </w:tc>
        <w:tc>
          <w:tcPr>
            <w:tcW w:w="24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UA4000142301</w:t>
            </w:r>
          </w:p>
        </w:tc>
        <w:tc>
          <w:tcPr>
            <w:tcW w:w="16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30 000 000</w:t>
            </w:r>
          </w:p>
        </w:tc>
        <w:tc>
          <w:tcPr>
            <w:tcW w:w="14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7 500 000</w:t>
            </w:r>
          </w:p>
        </w:tc>
        <w:tc>
          <w:tcPr>
            <w:tcW w:w="17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Акцiї емiтента не котируються на бiржах. Заяви органiзаторам торгiвлi ЦП для допуску до котирування не подавалися i подаватися не передбачаються. Будь - якi iншi цiннi папери в товарис</w:t>
            </w:r>
            <w:r>
              <w:rPr>
                <w:rFonts w:ascii="Times New Roman CYR" w:hAnsi="Times New Roman CYR" w:cs="Times New Roman CYR"/>
              </w:rPr>
              <w:t>твi не випускалися.</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UA4000142301</w:t>
            </w:r>
          </w:p>
        </w:tc>
        <w:tc>
          <w:tcPr>
            <w:tcW w:w="38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29904322</w:t>
            </w:r>
          </w:p>
        </w:tc>
        <w:tc>
          <w:tcPr>
            <w:tcW w:w="38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95678</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Лук Геннадiй Iллiч</w:t>
            </w: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1 440 000</w:t>
            </w: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17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1 440 000</w:t>
            </w:r>
          </w:p>
        </w:tc>
        <w:tc>
          <w:tcPr>
            <w:tcW w:w="17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1 440 000</w:t>
            </w: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17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1 440 000</w:t>
            </w:r>
          </w:p>
        </w:tc>
        <w:tc>
          <w:tcPr>
            <w:tcW w:w="17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29.06.2021</w:t>
            </w: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35/1/2021</w:t>
            </w: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UA4000142301</w:t>
            </w:r>
          </w:p>
        </w:tc>
        <w:tc>
          <w:tcPr>
            <w:tcW w:w="20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30 000 000</w:t>
            </w:r>
          </w:p>
        </w:tc>
        <w:tc>
          <w:tcPr>
            <w:tcW w:w="21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5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29 904 322</w:t>
            </w:r>
          </w:p>
        </w:tc>
        <w:tc>
          <w:tcPr>
            <w:tcW w:w="15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 Iнших обмежень не має.</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w:t>
      </w:r>
      <w:r>
        <w:rPr>
          <w:rFonts w:ascii="Times New Roman CYR" w:hAnsi="Times New Roman CYR" w:cs="Times New Roman CYR"/>
          <w:sz w:val="24"/>
          <w:szCs w:val="24"/>
        </w:rPr>
        <w:t>иватного акцiонерного товариства "Барський машинобудiвний завод" вiд iменi осiб, що здiйснюють управлiнськi функцiї та пiдписують рiчну iнформацiю емiтента, заявляє, що наскiльки це вiдомо вiдповiдальним особам, рiчна фiнансова звiтнiсть, пiдготовлена вiдп</w:t>
      </w:r>
      <w:r>
        <w:rPr>
          <w:rFonts w:ascii="Times New Roman CYR" w:hAnsi="Times New Roman CYR" w:cs="Times New Roman CYR"/>
          <w:sz w:val="24"/>
          <w:szCs w:val="24"/>
        </w:rPr>
        <w:t xml:space="preserve">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w:t>
      </w:r>
      <w:r>
        <w:rPr>
          <w:rFonts w:ascii="Times New Roman CYR" w:hAnsi="Times New Roman CYR" w:cs="Times New Roman CYR"/>
          <w:sz w:val="24"/>
          <w:szCs w:val="24"/>
        </w:rPr>
        <w:t>прибутки та збитки емiтента. Звiт керiвництва мiстить достовiрну та об'єктивну iнформацiю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w:t>
      </w:r>
      <w:r>
        <w:rPr>
          <w:rFonts w:ascii="Times New Roman CYR" w:hAnsi="Times New Roman CYR" w:cs="Times New Roman CYR"/>
          <w:sz w:val="24"/>
          <w:szCs w:val="24"/>
        </w:rPr>
        <w:t>iяльностi. Вiд iменi керiвництва - Генеральний директор Лук Геннадiй Iллiч.</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Минулий р</w:t>
      </w:r>
      <w:r>
        <w:rPr>
          <w:rFonts w:ascii="Times New Roman CYR" w:hAnsi="Times New Roman CYR" w:cs="Times New Roman CYR"/>
          <w:sz w:val="24"/>
          <w:szCs w:val="24"/>
        </w:rPr>
        <w:t>iк став важливим етапом для ПРАТ "БАРСЬКИЙ МАШЗАВОД". Незважаючи на складнi економiчнi умови, нам вдалося змiцнити позицiї на ринку опалювального обладнання та обладнання для харчової промисловостi. Ми продовжуємо впроваджувати iнновацiйнi технологiї у вир</w:t>
      </w:r>
      <w:r>
        <w:rPr>
          <w:rFonts w:ascii="Times New Roman CYR" w:hAnsi="Times New Roman CYR" w:cs="Times New Roman CYR"/>
          <w:sz w:val="24"/>
          <w:szCs w:val="24"/>
        </w:rPr>
        <w:t>обничi процеси, що дозволило пiдвищити якiсть продукцiї та знизити витрати. Завдяки вашiй пiдтримцi ми можемо продовжувати реалiзовувати стратегiчнi плани розвитку, якi спрямованi на подальше пiдвищення прибутковостi та розширення ринкiв. Дякую за вашу дов</w:t>
      </w:r>
      <w:r>
        <w:rPr>
          <w:rFonts w:ascii="Times New Roman CYR" w:hAnsi="Times New Roman CYR" w:cs="Times New Roman CYR"/>
          <w:sz w:val="24"/>
          <w:szCs w:val="24"/>
        </w:rPr>
        <w:t>iру та впевненiсть у ПРАТ "БАРСЬКИЙ МАШЗАВОД". З повагою голова Наглядової ради Рожок Наталiя Володимирiвна.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Минулий рiк продемонстрував стiйкiсть та гнучкiсть ПРАТ "БАРСЬКИЙ МАШЗАВОД" в умовах складних ринкових викликiв. Ми досягли важливих результатiв, зокрема, збiльшили обсяги виробництва та покращили якiсть продукцiї. Водночас, ми придiляли</w:t>
      </w:r>
      <w:r>
        <w:rPr>
          <w:rFonts w:ascii="Times New Roman CYR" w:hAnsi="Times New Roman CYR" w:cs="Times New Roman CYR"/>
          <w:sz w:val="24"/>
          <w:szCs w:val="24"/>
        </w:rPr>
        <w:t xml:space="preserve"> значну увагу пiдвищенню ефективностi управлiння та оптимiзацiї виробничих процесiв. Спiльно з вами ми зможемо забезпечити стабiльне та впевнене зростання нашого пiдприємства в майбутньому. Вдячний за вашу пiдтримку та зацiкавленiсть у нашому успiху. З пов</w:t>
      </w:r>
      <w:r>
        <w:rPr>
          <w:rFonts w:ascii="Times New Roman CYR" w:hAnsi="Times New Roman CYR" w:cs="Times New Roman CYR"/>
          <w:sz w:val="24"/>
          <w:szCs w:val="24"/>
        </w:rPr>
        <w:t>агою генеральний директор Лук Геннадiй Iллiч.</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 виробництва пiдприємства на 2024 рiк грунтується на засадах дiяльностi заводу в умовах конкурентного середовища та  ринкової е</w:t>
      </w:r>
      <w:r>
        <w:rPr>
          <w:rFonts w:ascii="Times New Roman CYR" w:hAnsi="Times New Roman CYR" w:cs="Times New Roman CYR"/>
          <w:sz w:val="24"/>
          <w:szCs w:val="24"/>
        </w:rPr>
        <w:t>кономiки.   Постiйна робота з удосконалення продукцiї, освоєння нових технологiй, проведення маркетингових дослiджень дозволили налагодити стiйку спiвпрацю зi споживачами.  Завдяки наявностi  нового обладнання, iнновацiйної  технологiї  виробництва, належн</w:t>
      </w:r>
      <w:r>
        <w:rPr>
          <w:rFonts w:ascii="Times New Roman CYR" w:hAnsi="Times New Roman CYR" w:cs="Times New Roman CYR"/>
          <w:sz w:val="24"/>
          <w:szCs w:val="24"/>
        </w:rPr>
        <w:t>ої технологiчної документацiї та  використання  матерiально-технiчних  ресурсiв  вдалося скласти  план,  який  вiдповiдає потребам  споживачiв  та  виробничим  потужностям  пiдприємства.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пiдприємства  була  спрямована на задоволення потреб спо</w:t>
      </w:r>
      <w:r>
        <w:rPr>
          <w:rFonts w:ascii="Times New Roman CYR" w:hAnsi="Times New Roman CYR" w:cs="Times New Roman CYR"/>
          <w:sz w:val="24"/>
          <w:szCs w:val="24"/>
        </w:rPr>
        <w:t>живачiв,  освоєння  нових  видiв  товарiв  та  створення  сприятливих  умов  роботи  для  працiвникiв,  що дозволило  пiдвищити  продуктивнiсть працi. Продукцiя  пiдприємства  сертифiкована  та  конкурентоспроможна  як  на  внутрiшньому, так  i  на  зовнiш</w:t>
      </w:r>
      <w:r>
        <w:rPr>
          <w:rFonts w:ascii="Times New Roman CYR" w:hAnsi="Times New Roman CYR" w:cs="Times New Roman CYR"/>
          <w:sz w:val="24"/>
          <w:szCs w:val="24"/>
        </w:rPr>
        <w:t>ньому ринках,  завдяки стабiльним  цiнам  та  високiй  якостi. За рахунок освоєння нових технологiй та впровадження нового обладнання, постiйно зростають технологiчнi та виробничi можливостi пiдприємства.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даний час пiдприємство виготовляє понад  60 найм</w:t>
      </w:r>
      <w:r>
        <w:rPr>
          <w:rFonts w:ascii="Times New Roman CYR" w:hAnsi="Times New Roman CYR" w:cs="Times New Roman CYR"/>
          <w:sz w:val="24"/>
          <w:szCs w:val="24"/>
        </w:rPr>
        <w:t xml:space="preserve">енувань  обладнання для рiзних галузей </w:t>
      </w:r>
      <w:r>
        <w:rPr>
          <w:rFonts w:ascii="Times New Roman CYR" w:hAnsi="Times New Roman CYR" w:cs="Times New Roman CYR"/>
          <w:sz w:val="24"/>
          <w:szCs w:val="24"/>
        </w:rPr>
        <w:lastRenderedPageBreak/>
        <w:t>промисловостi, велику гаму котлiв опалювальних  газових,  електричних, котлiв на твердому паливi та апаратiв для лазень (саун) на твердому паливi, розробляє нове устаткування та модернiзує iснуюче.</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налагодження н</w:t>
      </w:r>
      <w:r>
        <w:rPr>
          <w:rFonts w:ascii="Times New Roman CYR" w:hAnsi="Times New Roman CYR" w:cs="Times New Roman CYR"/>
          <w:sz w:val="24"/>
          <w:szCs w:val="24"/>
        </w:rPr>
        <w:t xml:space="preserve">ового ринку збуту котлiв газових, запущено у виробництво котел Ж7-КС-ГС-10S з новим дизайном.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Модернiзовано твердопаливний  котел КС-Т-100, для  покращення тепловiддачi спроектовано  та  введено  в  виробництво  новий  комплект  дверей  на  котли  КС-Т-1</w:t>
      </w:r>
      <w:r>
        <w:rPr>
          <w:rFonts w:ascii="Times New Roman CYR" w:hAnsi="Times New Roman CYR" w:cs="Times New Roman CYR"/>
          <w:sz w:val="24"/>
          <w:szCs w:val="24"/>
        </w:rPr>
        <w:t>00, КС-Т-20, КС-Т-400.</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розширенням асортименту продукцiї на пiдприємствi виготовлено установку  випiчки стаканiв УВС-2.</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покращення зовнiшнього виду та надiйностi у використаннi виготовлено нержавiючу обшивку на  машинi  закатувальнiй  Ж7</w:t>
      </w:r>
      <w:r>
        <w:rPr>
          <w:rFonts w:ascii="Times New Roman CYR" w:hAnsi="Times New Roman CYR" w:cs="Times New Roman CYR"/>
          <w:sz w:val="24"/>
          <w:szCs w:val="24"/>
        </w:rPr>
        <w:t>-УМЖ-6.</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Модернiзована  дiлильно-розкатувальна машина Ж7-ДРМ-1М, замiнено механiзм ножiв.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розширення асортименту змiнних вузлiв на дiлильно-розкатувальну машину Ж7-ДРМ-2 виготовлено наладку "Сушка  "Стандартна", "Сушка "Особлива", "Баранка "Стандартна</w:t>
      </w:r>
      <w:r>
        <w:rPr>
          <w:rFonts w:ascii="Times New Roman CYR" w:hAnsi="Times New Roman CYR" w:cs="Times New Roman CYR"/>
          <w:sz w:val="24"/>
          <w:szCs w:val="24"/>
        </w:rPr>
        <w:t xml:space="preserve">", "Баранка "Човник". Пiд замовлення виготовляються транспортери рiзної довжини. Розроблено укладчик тiстових заготовок для машин дiлильно-розкатувальних Ж7-ДРМ.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надiйностi в роботi та зменшення собiвартостi дозувально-наповнювального автомату Ж7-ДНТ</w:t>
      </w:r>
      <w:r>
        <w:rPr>
          <w:rFonts w:ascii="Times New Roman CYR" w:hAnsi="Times New Roman CYR" w:cs="Times New Roman CYR"/>
          <w:sz w:val="24"/>
          <w:szCs w:val="24"/>
        </w:rPr>
        <w:t>-2 -6 замiнено вузли дозатора з бронзи на зварнi корпуса з нержавiючої сталi.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Розроблена конструкторська документацiя та виготовлено новi змiннi вузли до наповнювача сокiв Ж7-ДНТ-1-6 на пляшку V=250см3; V=750см3.</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Виготовлено кiлька видiв контейнерiв для </w:t>
      </w:r>
      <w:r>
        <w:rPr>
          <w:rFonts w:ascii="Times New Roman CYR" w:hAnsi="Times New Roman CYR" w:cs="Times New Roman CYR"/>
          <w:sz w:val="24"/>
          <w:szCs w:val="24"/>
        </w:rPr>
        <w:t xml:space="preserve">збору побутових вiдходiв (для пластика,  на колесах, з кришками), поставлено в Жмеринський район.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Розроблена конструкторська документацiя на сортувальну лiнiю.</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Велика увага придiляється питанням якостi продукцiї, гарантiйному i сервiсному обслуговуванню продукцiї, яку випускає пiдприємство.</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розроблено ряд заходiв, спрямованих на успiшну роботу в 2024 роцi, зокрема: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Планом виробництва нової технiк</w:t>
      </w:r>
      <w:r>
        <w:rPr>
          <w:rFonts w:ascii="Times New Roman CYR" w:hAnsi="Times New Roman CYR" w:cs="Times New Roman CYR"/>
          <w:sz w:val="24"/>
          <w:szCs w:val="24"/>
        </w:rPr>
        <w:t>и на 2024 рiк передбачено новий дизайн газових котлiв.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виготовлення дослiдного Ж7-КНЗ-1М</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виготовлення дозатора Ж7-УДН-20К межа дозування 1л;</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виготовлення дослiдного зразка дiлильно-розкатуваль</w:t>
      </w:r>
      <w:r>
        <w:rPr>
          <w:rFonts w:ascii="Times New Roman CYR" w:hAnsi="Times New Roman CYR" w:cs="Times New Roman CYR"/>
          <w:sz w:val="24"/>
          <w:szCs w:val="24"/>
        </w:rPr>
        <w:t>ної машини для виготовлення бубликових виробiв   Ж7-ДРМ-3 ширина 600мм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виготовлення змiнних вузлiв  дiлильно-розкатувальної машини для виготовлення бубликових виробiв    Ж7-ДРМ-3;</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виготовлення дослiдного зразк</w:t>
      </w:r>
      <w:r>
        <w:rPr>
          <w:rFonts w:ascii="Times New Roman CYR" w:hAnsi="Times New Roman CYR" w:cs="Times New Roman CYR"/>
          <w:sz w:val="24"/>
          <w:szCs w:val="24"/>
        </w:rPr>
        <w:t>а з покупним кулачковим насосом Ж7-ШМН-1М;</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КД, НД,на виготовлення дослiдного зразка двухконтурного електро-котла на семiсторному </w:t>
      </w:r>
      <w:r>
        <w:rPr>
          <w:rFonts w:ascii="Times New Roman CYR" w:hAnsi="Times New Roman CYR" w:cs="Times New Roman CYR"/>
          <w:sz w:val="24"/>
          <w:szCs w:val="24"/>
        </w:rPr>
        <w:lastRenderedPageBreak/>
        <w:t>керуванню  Ж7-КЕПВ-24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НД, на виготовлення дослiдного зразка одноконтурних  електро-котлiв на семi</w:t>
      </w:r>
      <w:r>
        <w:rPr>
          <w:rFonts w:ascii="Times New Roman CYR" w:hAnsi="Times New Roman CYR" w:cs="Times New Roman CYR"/>
          <w:sz w:val="24"/>
          <w:szCs w:val="24"/>
        </w:rPr>
        <w:t>сторному керуванню  серiй КЕП.</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КД, НД, на виготовлення дослiдного зразка Ж7-ФНА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та модернiзацiя агрегатiв на вузлiв, якi входять в перелiк обладнання лiнiї по переробцi твердих побутових вiдходiв ТПВ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модернiзацiя транспортерiв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модернiзацiя пресового обладнання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Запланованi органiзацiйно-технiчнi заходи по впровадженню технологiй, модернiзацiй та автоматизацiї виробництва: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модернiзацiя металообробних станкiв з ЧПУ (замiна стойок управлiнн</w:t>
      </w:r>
      <w:r>
        <w:rPr>
          <w:rFonts w:ascii="Times New Roman CYR" w:hAnsi="Times New Roman CYR" w:cs="Times New Roman CYR"/>
          <w:sz w:val="24"/>
          <w:szCs w:val="24"/>
        </w:rPr>
        <w:t>я, замiна систем управлiння);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придбання та впровадження програми для автоматичного проектування та розрахунку колон, фундаментiв &lt;АРМ&gt;;</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придбання та впровадження 3D-принтера;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КД на кран мостовий на дiльницi лазерного розкрою та дiльницi з</w:t>
      </w:r>
      <w:r>
        <w:rPr>
          <w:rFonts w:ascii="Times New Roman CYR" w:hAnsi="Times New Roman CYR" w:cs="Times New Roman CYR"/>
          <w:sz w:val="24"/>
          <w:szCs w:val="24"/>
        </w:rPr>
        <w:t>варювання мех.складального цеху №2 i встановлення;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проведення реконструкцiї пункту випробувань котлiв з забезпеченням автономного опалення.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w:t>
      </w:r>
      <w:r>
        <w:rPr>
          <w:rFonts w:ascii="Times New Roman CYR" w:hAnsi="Times New Roman CYR" w:cs="Times New Roman CYR"/>
          <w:sz w:val="24"/>
          <w:szCs w:val="24"/>
        </w:rPr>
        <w:t>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w:t>
      </w:r>
      <w:r>
        <w:rPr>
          <w:rFonts w:ascii="Times New Roman CYR" w:hAnsi="Times New Roman CYR" w:cs="Times New Roman CYR"/>
          <w:sz w:val="24"/>
          <w:szCs w:val="24"/>
        </w:rPr>
        <w:t>ів або витрат</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w:t>
      </w:r>
      <w:r>
        <w:rPr>
          <w:rFonts w:ascii="Times New Roman CYR" w:hAnsi="Times New Roman CYR" w:cs="Times New Roman CYR"/>
          <w:sz w:val="24"/>
          <w:szCs w:val="24"/>
        </w:rPr>
        <w:t>гнозованої операції, для якої використовуються операції хеджування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w:t>
      </w:r>
      <w:r>
        <w:rPr>
          <w:rFonts w:ascii="Times New Roman CYR" w:hAnsi="Times New Roman CYR" w:cs="Times New Roman CYR"/>
          <w:sz w:val="24"/>
          <w:szCs w:val="24"/>
        </w:rPr>
        <w:t>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w:t>
      </w:r>
      <w:r>
        <w:rPr>
          <w:rFonts w:ascii="Times New Roman CYR" w:hAnsi="Times New Roman CYR" w:cs="Times New Roman CYR"/>
          <w:sz w:val="24"/>
          <w:szCs w:val="24"/>
        </w:rPr>
        <w:t>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w:t>
      </w:r>
      <w:r>
        <w:rPr>
          <w:rFonts w:ascii="Times New Roman CYR" w:hAnsi="Times New Roman CYR" w:cs="Times New Roman CYR"/>
          <w:sz w:val="24"/>
          <w:szCs w:val="24"/>
        </w:rPr>
        <w:t xml:space="preserve">вiй) - операцiї хеджування.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w:t>
      </w:r>
      <w:r>
        <w:rPr>
          <w:rFonts w:ascii="Times New Roman CYR" w:hAnsi="Times New Roman CYR" w:cs="Times New Roman CYR"/>
          <w:sz w:val="24"/>
          <w:szCs w:val="24"/>
        </w:rPr>
        <w:t>, вони включають в себе такi елементи, як:</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w:t>
      </w:r>
      <w:r>
        <w:rPr>
          <w:rFonts w:ascii="Times New Roman CYR" w:hAnsi="Times New Roman CYR" w:cs="Times New Roman CYR"/>
          <w:sz w:val="24"/>
          <w:szCs w:val="24"/>
        </w:rPr>
        <w:t xml:space="preserve">ревiрка     документiв,     перевiрка     вiрностi  </w:t>
      </w:r>
      <w:r>
        <w:rPr>
          <w:rFonts w:ascii="Times New Roman CYR" w:hAnsi="Times New Roman CYR" w:cs="Times New Roman CYR"/>
          <w:sz w:val="24"/>
          <w:szCs w:val="24"/>
        </w:rPr>
        <w:lastRenderedPageBreak/>
        <w:t>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w:t>
      </w:r>
      <w:r>
        <w:rPr>
          <w:rFonts w:ascii="Times New Roman CYR" w:hAnsi="Times New Roman CYR" w:cs="Times New Roman CYR"/>
          <w:sz w:val="24"/>
          <w:szCs w:val="24"/>
        </w:rPr>
        <w:t>новлять  єдину  систему  i  використовуються  в  цiлях управлiння пiдприємством.</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емiтента до кредитного ризику: емiтент має схильнiсть до кредитного ризику (емiтент має кредитнi зобов'язання).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w:t>
      </w:r>
      <w:r>
        <w:rPr>
          <w:rFonts w:ascii="Times New Roman CYR" w:hAnsi="Times New Roman CYR" w:cs="Times New Roman CYR"/>
          <w:sz w:val="24"/>
          <w:szCs w:val="24"/>
        </w:rPr>
        <w:t xml:space="preserve"> грошових потокiв.</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29.11.2024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r>
            <w:r>
              <w:rPr>
                <w:rFonts w:ascii="Times New Roman CYR" w:hAnsi="Times New Roman CYR" w:cs="Times New Roman CYR"/>
                <w:sz w:val="24"/>
                <w:szCs w:val="24"/>
              </w:rPr>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ПЕРШЕ ПИТАННЯ ПОРЯДКУ ДЕННОГО: ЗВIТ ДИРЕКЦIЇ ПРО ПIДСУМКИ ФIНАНСОВО-ГОСПОДАРСЬКОЇ ДIЯЛЬНОСТI ЗА 2023 РIК ТА ПРИЙНЯТТЯ РIШЕННЯ ЗА НАСЛIДКАМИ РОЗГЛЯДУ З</w:t>
            </w:r>
            <w:r>
              <w:rPr>
                <w:rFonts w:ascii="Times New Roman CYR" w:hAnsi="Times New Roman CYR" w:cs="Times New Roman CYR"/>
                <w:sz w:val="24"/>
                <w:szCs w:val="24"/>
              </w:rPr>
              <w:t>ВIТУ.</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Дирекцiї про пiдсумки фiнансово - господарської дiяльностi за 2023 рiк. Роботу Дирекцiї визнати задовiльною.</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 ЗВIТ НАГЛЯДОВОЇ РАДИ ЗА 2023 РIК, ПРИЙНЯТТЯ РIШЕННЯ ЗА РЕЗУЛЬТАТАМИ РОЗГЛЯДУ ЗВIТУ.</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Наглядової ради за 2023 рiк. Роботу Наглядової ради визнати задовiльною.</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ТРЕТЄ ПИТАННЯ ПОРЯДКУ ДЕННОГО: ЗА</w:t>
            </w:r>
            <w:r>
              <w:rPr>
                <w:rFonts w:ascii="Times New Roman CYR" w:hAnsi="Times New Roman CYR" w:cs="Times New Roman CYR"/>
                <w:sz w:val="24"/>
                <w:szCs w:val="24"/>
              </w:rPr>
              <w:t>ТВЕРДЖЕННЯ РЕЗУЛЬТАТIВ ФIНАНСОВОГОСПОДАРСЬКОЇ ДIЯЛЬНОСТI ТОВАРИСТВА ЗА 2023 РIК ТА РОЗПОДIЛ ПРИБУТКУ.</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результати фiнансово- господарської дiяльностi Товариства за 2023 рiк. Затвердити прибуток Товариства за 2023 рiк у сумi 39</w:t>
            </w:r>
            <w:r>
              <w:rPr>
                <w:rFonts w:ascii="Times New Roman CYR" w:hAnsi="Times New Roman CYR" w:cs="Times New Roman CYR"/>
                <w:sz w:val="24"/>
                <w:szCs w:val="24"/>
              </w:rPr>
              <w:t>52,5 тис. грн. Направити 100% отриманого прибутку на використання в господарськiй дiяльностi Товариства.</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ЧЕТВЕРТЕ ПИТАННЯ ПОРЯДКУ ДЕННОГО: ПРИЙНЯТТЯ РIШЕННЯ ПРО ПОПЕРЕДНЄ НАДАННЯ ЗГОДИ НА ВЧИНЕННЯ ЗНАЧНИХ ПРАВОЧИНIВ, ЯКI МОЖУТЬ ВЧИНЯТИСЯ ТОВАРИСТВОМ ПРОТЯГ</w:t>
            </w:r>
            <w:r>
              <w:rPr>
                <w:rFonts w:ascii="Times New Roman CYR" w:hAnsi="Times New Roman CYR" w:cs="Times New Roman CYR"/>
                <w:sz w:val="24"/>
                <w:szCs w:val="24"/>
              </w:rPr>
              <w:t>ОМ НЕ БIЛЬШ ЯК ОДНОГО РОКУ З ДАТИ ПРИЙНЯТТЯ ТАКОГО РIШЕННЯ. ВИЗНАЧЕННЯ ОСОБИ</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УПОВНОВАЖЕНОЇ НА УКЛАДАННЯ (ПIДПИСАННЯ) ЗНАЧНИХ ПРАВОЧИНIВ.</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з неможливiстю на дату проведення даних Загальних зборiв визначити, якi значнi правочини в</w:t>
            </w:r>
            <w:r>
              <w:rPr>
                <w:rFonts w:ascii="Times New Roman CYR" w:hAnsi="Times New Roman CYR" w:cs="Times New Roman CYR"/>
                <w:sz w:val="24"/>
                <w:szCs w:val="24"/>
              </w:rPr>
              <w:t xml:space="preserve">чинятимуться Товариством у ходi поточної господарської дiяльностi, необхiдно прийняти рiшення про попереднє схвалення значних правочинiв, якi </w:t>
            </w:r>
            <w:r>
              <w:rPr>
                <w:rFonts w:ascii="Times New Roman CYR" w:hAnsi="Times New Roman CYR" w:cs="Times New Roman CYR"/>
                <w:sz w:val="24"/>
                <w:szCs w:val="24"/>
              </w:rPr>
              <w:lastRenderedPageBreak/>
              <w:t>будуть вчинятися Товариством протягом не бiльш як одного року з дати прийняття такого рiшення. Попередньо схвалити</w:t>
            </w:r>
            <w:r>
              <w:rPr>
                <w:rFonts w:ascii="Times New Roman CYR" w:hAnsi="Times New Roman CYR" w:cs="Times New Roman CYR"/>
                <w:sz w:val="24"/>
                <w:szCs w:val="24"/>
              </w:rPr>
              <w:t xml:space="preserve"> вчинення Товариством протягом одного року з дати прийняття цього рiшення Загальними зборами значних правочинiв граничною сукупною вартiстю, що не перевищуватиме 500 000 000,00 (п'ятсот мiльйонiв гривень 00 копiйок ) грн., предметом (характером) яких є:</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одержання Товариством кредитiв/позик (прийняття грошових зобов'язань), гарантiй, акредитивiв та/або одержання будь-яких iнших банкiвських продуктiв/послуг;</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передача майна (майнових прав) Товариства в заставу/iпотеку та/або укладання iнших договорiв забез</w:t>
            </w:r>
            <w:r>
              <w:rPr>
                <w:rFonts w:ascii="Times New Roman CYR" w:hAnsi="Times New Roman CYR" w:cs="Times New Roman CYR"/>
                <w:sz w:val="24"/>
                <w:szCs w:val="24"/>
              </w:rPr>
              <w:t>печення виконання зобов'язань (в т.ч. договору поруки) Товариства та/або забезпечення зобов'язань будь-яких третiх осiб;</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договорiв купiвлi-продажу майна (в тому числi нерухомого майна), корпоративних прав, вiдступлення права вимоги та/або переведення бор</w:t>
            </w:r>
            <w:r>
              <w:rPr>
                <w:rFonts w:ascii="Times New Roman CYR" w:hAnsi="Times New Roman CYR" w:cs="Times New Roman CYR"/>
                <w:sz w:val="24"/>
                <w:szCs w:val="24"/>
              </w:rPr>
              <w:t>гу, оренди та лiзингу, пiдряду, надання послуг та будь-яких iнших значних правочинiв з iншими суб'єктами господарювання;</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разове продовження строку дiї укладених договорiв щодо прийняття грошових зобов'язань не бiльше нiж на п'ять рокiв</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цьому гранична</w:t>
            </w:r>
            <w:r>
              <w:rPr>
                <w:rFonts w:ascii="Times New Roman CYR" w:hAnsi="Times New Roman CYR" w:cs="Times New Roman CYR"/>
                <w:sz w:val="24"/>
                <w:szCs w:val="24"/>
              </w:rPr>
              <w:t xml:space="preserve"> сукупна вартiсть попередньо схвалених Загальними зборами акцiонерiв значних правочинiв щодо:</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одержання Товариством кредитiв/позик (прийняття грошових зобов'язань), гарантiй, акредитивiв та/або одержання будь-яких iнших банкiвських продуктiв/послуг з усi</w:t>
            </w:r>
            <w:r>
              <w:rPr>
                <w:rFonts w:ascii="Times New Roman CYR" w:hAnsi="Times New Roman CYR" w:cs="Times New Roman CYR"/>
                <w:sz w:val="24"/>
                <w:szCs w:val="24"/>
              </w:rPr>
              <w:t>ма змiнами та доповненнями, та операцiй з майном (майновими права) Товариства з усiма змiнами та доповненнями не може перевищувати 500000000,00 (п'ятсот мiльйонiв гривень 00 копiйок)</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Надати Генеральному директору Товариства повноваження без отримання додат</w:t>
            </w:r>
            <w:r>
              <w:rPr>
                <w:rFonts w:ascii="Times New Roman CYR" w:hAnsi="Times New Roman CYR" w:cs="Times New Roman CYR"/>
                <w:sz w:val="24"/>
                <w:szCs w:val="24"/>
              </w:rPr>
              <w:t>кового рiшення Загальних зборiв акцiонерiв:</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погоджувати умови попередньо схвалених Загальними зборами акцiонерiв значних правочинiв з усiма можливими змiнами та доповненнями, якi будуть укладатись Товариством протягом одного року з дати прийняття цього р</w:t>
            </w:r>
            <w:r>
              <w:rPr>
                <w:rFonts w:ascii="Times New Roman CYR" w:hAnsi="Times New Roman CYR" w:cs="Times New Roman CYR"/>
                <w:sz w:val="24"/>
                <w:szCs w:val="24"/>
              </w:rPr>
              <w:t>iшення Загальними зборами;</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погоджувати/визначати перелiк майна (майнових прав), корпоративних прав Товариства, яке пiдлягає вiдчуженню, передачi в заставу/iпотеку, придбанню, тощо;</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надавати згоду (уповноважувати з правом передоручення) на укладання (пi</w:t>
            </w:r>
            <w:r>
              <w:rPr>
                <w:rFonts w:ascii="Times New Roman CYR" w:hAnsi="Times New Roman CYR" w:cs="Times New Roman CYR"/>
                <w:sz w:val="24"/>
                <w:szCs w:val="24"/>
              </w:rPr>
              <w:t>дписання) Генеральному директору Товариства попередньо схвалених в цьому пунктi Порядку денного Загальними зборами значних правочинiв з усiма змiнами та доповненнями до них.</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усвiдомлює, що вчинення значного правочину є чинним незалежно вiд збiль</w:t>
            </w:r>
            <w:r>
              <w:rPr>
                <w:rFonts w:ascii="Times New Roman CYR" w:hAnsi="Times New Roman CYR" w:cs="Times New Roman CYR"/>
                <w:sz w:val="24"/>
                <w:szCs w:val="24"/>
              </w:rPr>
              <w:t>шення у майбутньому ринкової вартостi майна Товариства, збiльшення/зменшення вартостi активiв Товариства за даними останньої рiчної фiнансової звiтностi, а також можливих коливань курсу гривнi до iноземних валют.</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https://barmash.pat.ua/documents/protokoli-zboriv?doc=109090</w:t>
            </w:r>
          </w:p>
        </w:tc>
      </w:tr>
    </w:tbl>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Рожок Наталiя Володимирiвна (01.01.2024 - 31.12.2024 р.р.)</w:t>
            </w: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Лук Лiза Хунiвна</w:t>
            </w: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Шимко Олег Юрiйович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Кучерява Галина Олександрiвна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Домбровський Сергiй Йосипович</w:t>
            </w: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08.02.2024 р. Прийнятi рiшення: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1.Змiнити де</w:t>
            </w:r>
            <w:r>
              <w:rPr>
                <w:rFonts w:ascii="Times New Roman CYR" w:hAnsi="Times New Roman CYR" w:cs="Times New Roman CYR"/>
              </w:rPr>
              <w:t>позитарну установу та припинити з ТОВ "ФIНАСТА" Договiр про вiдкриття рахункiв у цiнних паперах власникам при дематерiалiзацiї випуску.</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2.Укласти з депозитарною установою ТОВ "Фондова компанiя "Трансферт" (iдентифiкацiйний код 37001565, лiцензiя НКЦПФР се</w:t>
            </w:r>
            <w:r>
              <w:rPr>
                <w:rFonts w:ascii="Times New Roman CYR" w:hAnsi="Times New Roman CYR" w:cs="Times New Roman CYR"/>
              </w:rPr>
              <w:t>рiя АЕ №263384 вiд 24.09.2013 року) Договiр про обслуговування рахункiв в цiнних паперах власникiв та уповноважити генерального директора "Товариства" Лука Геннадiя Iллiча пiдписати договiр з ТОВ "Фондова компанiя "Трансферт".</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3.Уповноважити генерального </w:t>
            </w:r>
            <w:r>
              <w:rPr>
                <w:rFonts w:ascii="Times New Roman CYR" w:hAnsi="Times New Roman CYR" w:cs="Times New Roman CYR"/>
              </w:rPr>
              <w:t xml:space="preserve">директора "Товариства" здiйснити усi необхiднi дiї щодо передання обслуговування рахункiв у цiнних паперах власникiв цiнних паперiв вiд попередньої депозитарної установи - ТОВ "ФIНАСТА" до нової депозитарної установи - ТОВ "Фондова компанiя "Трансферт", в </w:t>
            </w:r>
            <w:r>
              <w:rPr>
                <w:rFonts w:ascii="Times New Roman CYR" w:hAnsi="Times New Roman CYR" w:cs="Times New Roman CYR"/>
              </w:rPr>
              <w:t>т.ч. визначити дату припинення дiї договору з ТОВ "ФIНАСТА" та дату облiку, на яку ТОВ "ФIНАСТА" має скласти облiковий реєстр.</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29.10.2024 р. Прийнятi рiшення: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Провести рiчнi Загальнi збори акцiонерiв ПРАТ "БАР</w:t>
            </w:r>
            <w:r>
              <w:rPr>
                <w:rFonts w:ascii="Times New Roman CYR" w:hAnsi="Times New Roman CYR" w:cs="Times New Roman CYR"/>
              </w:rPr>
              <w:t>СЬКИЙ МАШЗАВОД" 29 листопада 2024 року дистанцiйно.</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проект порядку денного рiчних Загальних зборiв та проектiв рiшень щодо кожного з питань, включених до проекту порядку денного рiчних Загальних зборiв.</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вiдсутнiсть взаємозв'язк</w:t>
            </w:r>
            <w:r>
              <w:rPr>
                <w:rFonts w:ascii="Times New Roman CYR" w:hAnsi="Times New Roman CYR" w:cs="Times New Roman CYR"/>
              </w:rPr>
              <w:t>у мiж питаннями проекту порядку денного.</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Визначити Мосiну Тетяну Вячеславiвну (iдентифiкацiйний номер 2772109721, паспорт АА 565416 виданий Ленiнським  РВ  УМВС України у Вiнницькiй областi, дата видачi 09.09.1997 року  уповноваженою особою взаємодiяти</w:t>
            </w:r>
            <w:r>
              <w:rPr>
                <w:rFonts w:ascii="Times New Roman CYR" w:hAnsi="Times New Roman CYR" w:cs="Times New Roman CYR"/>
              </w:rPr>
              <w:t xml:space="preserve"> з Центральним депозитарiєм при проведеннi Загальних зборiв 29 листопада 2024 року. Строк дiї повноважень протягом 3 (трьох) мiсяцiв з дня проведення загальних зборiв.</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Затвердити Повiдомлення про проведення рiчних Загальних зборiв 29 листопада 2024 рок</w:t>
            </w:r>
            <w:r>
              <w:rPr>
                <w:rFonts w:ascii="Times New Roman CYR" w:hAnsi="Times New Roman CYR" w:cs="Times New Roman CYR"/>
              </w:rPr>
              <w:t>у.</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Повiдомити акцiонерiв про проведення рiчних Загальних зборiв через депозитарну систему України.</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Визначити 30 жовтня 2024 року датою складання перелiку акцiонерiв, якi мають бути повiдомленнi про проведення рiчних Загальних зборiв, 26 листопада 2</w:t>
            </w:r>
            <w:r>
              <w:rPr>
                <w:rFonts w:ascii="Times New Roman CYR" w:hAnsi="Times New Roman CYR" w:cs="Times New Roman CYR"/>
              </w:rPr>
              <w:t>024 року датою складання перелiку акцiонерiв, якi мають право на участь у рiчних Загальних зборах.</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Призначити реєстрацiйну комiсiю для проведення реєстрацiї акцiонерiв у складi Макогон Алiна Олександрiвна, Дацькова Ольга Миколаївна, Михайлова Тетяна Ст</w:t>
            </w:r>
            <w:r>
              <w:rPr>
                <w:rFonts w:ascii="Times New Roman CYR" w:hAnsi="Times New Roman CYR" w:cs="Times New Roman CYR"/>
              </w:rPr>
              <w:t>анiславiвна.</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Обрати Головою загальних зборiв Лука Геннадiя Iллiча, Секретарем загальних зборiв Крисько Ольгу Олегiвну.</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Обрати лiчильну комiсiю у складi голова лiчильної комiсiї Макогон Алiна Олександрiвна, члени лiчильної комiсiї Дацькова Ольга Ми</w:t>
            </w:r>
            <w:r>
              <w:rPr>
                <w:rFonts w:ascii="Times New Roman CYR" w:hAnsi="Times New Roman CYR" w:cs="Times New Roman CYR"/>
              </w:rPr>
              <w:t>колаївна, Михайлова Тетяна Станiславiвна. Повноваження лiчильної комiсiї припинити пiсля виконання всiх повноважень, покладених на лiчильну комiсiю вiдповiдно до чинного законодавства.</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14.11.2024 р. Прийнятi рiшення: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порядок денний рiчних загальних зборiв ПРАТ "БАРСЬКИЙ МАШЗАВОД"  29 листопада 2024 року.</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форму та текст єдиного бюлетеня для голосування  на рiчних загальних зборах 29 листопада 2024 року.</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w:t>
      </w:r>
      <w:r>
        <w:rPr>
          <w:rFonts w:ascii="Times New Roman CYR" w:hAnsi="Times New Roman CYR" w:cs="Times New Roman CYR"/>
          <w:sz w:val="24"/>
          <w:szCs w:val="24"/>
        </w:rPr>
        <w:t>ури та дiяльностi ради як колегiального органу (колективної придатностi ради);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та дiяльностi Наглядової ради.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w:t>
      </w:r>
      <w:r>
        <w:rPr>
          <w:rFonts w:ascii="Times New Roman CYR" w:hAnsi="Times New Roman CYR" w:cs="Times New Roman CYR"/>
          <w:sz w:val="24"/>
          <w:szCs w:val="24"/>
        </w:rPr>
        <w:t>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w:t>
      </w:r>
      <w:r>
        <w:rPr>
          <w:rFonts w:ascii="Times New Roman CYR" w:hAnsi="Times New Roman CYR" w:cs="Times New Roman CYR"/>
          <w:sz w:val="24"/>
          <w:szCs w:val="24"/>
        </w:rPr>
        <w:t xml:space="preserve">шення по питанням незалежностi кожного члена ради. </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w:t>
      </w:r>
      <w:r>
        <w:rPr>
          <w:rFonts w:ascii="Times New Roman CYR" w:hAnsi="Times New Roman CYR" w:cs="Times New Roman CYR"/>
          <w:sz w:val="24"/>
          <w:szCs w:val="24"/>
        </w:rPr>
        <w:t>аглядовою радою здiйснювався контроль дiяльностi виконавчого органу вiдповiдно до Статуту Товариства та законодавства. Оцiнка дiяльностi Наглядової ради вiдбувається шляхом затвердження звiту Наглядової ради за звiтний рiк на рiчних Загальних зборах акцiон</w:t>
      </w:r>
      <w:r>
        <w:rPr>
          <w:rFonts w:ascii="Times New Roman CYR" w:hAnsi="Times New Roman CYR" w:cs="Times New Roman CYR"/>
          <w:sz w:val="24"/>
          <w:szCs w:val="24"/>
        </w:rPr>
        <w:t>ерiв. Робота наглядової ради за звiтний перiод визнана задовiльною та такою, що вiдповiдає метi та напрямкам дiяльностi АТ.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w:t>
      </w:r>
      <w:r>
        <w:rPr>
          <w:rFonts w:ascii="Times New Roman CYR" w:hAnsi="Times New Roman CYR" w:cs="Times New Roman CYR"/>
          <w:sz w:val="24"/>
          <w:szCs w:val="24"/>
        </w:rPr>
        <w:t xml:space="preserve">ої ради та 4 члени наглядової ради. Основною </w:t>
      </w:r>
      <w:r>
        <w:rPr>
          <w:rFonts w:ascii="Times New Roman CYR" w:hAnsi="Times New Roman CYR" w:cs="Times New Roman CYR"/>
          <w:sz w:val="24"/>
          <w:szCs w:val="24"/>
        </w:rPr>
        <w:lastRenderedPageBreak/>
        <w:t>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w:t>
      </w:r>
      <w:r>
        <w:rPr>
          <w:rFonts w:ascii="Times New Roman CYR" w:hAnsi="Times New Roman CYR" w:cs="Times New Roman CYR"/>
          <w:sz w:val="24"/>
          <w:szCs w:val="24"/>
        </w:rPr>
        <w:t xml:space="preserve">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w:t>
      </w:r>
      <w:r>
        <w:rPr>
          <w:rFonts w:ascii="Times New Roman CYR" w:hAnsi="Times New Roman CYR" w:cs="Times New Roman CYR"/>
          <w:sz w:val="24"/>
          <w:szCs w:val="24"/>
        </w:rPr>
        <w:t>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w:t>
      </w:r>
      <w:r>
        <w:rPr>
          <w:rFonts w:ascii="Times New Roman CYR" w:hAnsi="Times New Roman CYR" w:cs="Times New Roman CYR"/>
          <w:sz w:val="24"/>
          <w:szCs w:val="24"/>
        </w:rPr>
        <w:t>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w:t>
      </w:r>
      <w:r>
        <w:rPr>
          <w:rFonts w:ascii="Times New Roman CYR" w:hAnsi="Times New Roman CYR" w:cs="Times New Roman CYR"/>
          <w:sz w:val="24"/>
          <w:szCs w:val="24"/>
        </w:rPr>
        <w:t>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w:t>
      </w:r>
      <w:r>
        <w:rPr>
          <w:rFonts w:ascii="Times New Roman CYR" w:hAnsi="Times New Roman CYR" w:cs="Times New Roman CYR"/>
          <w:sz w:val="24"/>
          <w:szCs w:val="24"/>
        </w:rPr>
        <w:t>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w:t>
      </w:r>
      <w:r>
        <w:rPr>
          <w:rFonts w:ascii="Times New Roman CYR" w:hAnsi="Times New Roman CYR" w:cs="Times New Roman CYR"/>
          <w:sz w:val="24"/>
          <w:szCs w:val="24"/>
        </w:rPr>
        <w:t>а змiни у фiнансово-господарськiй дiяльностi товариства, не проводилась.</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w:t>
            </w:r>
            <w:r>
              <w:rPr>
                <w:rFonts w:ascii="Times New Roman CYR" w:hAnsi="Times New Roman CYR" w:cs="Times New Roman CYR"/>
              </w:rPr>
              <w:t>ва/ 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виконавчого органу</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директор Лук Геннадiй Iллiч (01.01.2024 р.- 31.12.2024 р.)</w:t>
            </w: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Лук Iлля Григорович (01.01.2024 р. - 31.12.2024 р.)</w:t>
            </w: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Y</w:t>
            </w: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та структура виконавчого органу вiдповiдає потребам Товариства. Оцiнка дiяльностi Дирекцiї вiдбувається шляхом затвердження звiту Дирекцiї про пiдсумки фiнансово-господарської дiяльностi за звiтний рiк на рiчних Загальних зборах акцiонерiв. За резуль</w:t>
      </w:r>
      <w:r>
        <w:rPr>
          <w:rFonts w:ascii="Times New Roman CYR" w:hAnsi="Times New Roman CYR" w:cs="Times New Roman CYR"/>
          <w:sz w:val="24"/>
          <w:szCs w:val="24"/>
        </w:rPr>
        <w:t>татами роботи пiдприємства у 2024 роцi збори не проводились.</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та директор компетентнi у своїй роботi, вiдповi</w:t>
      </w:r>
      <w:r>
        <w:rPr>
          <w:rFonts w:ascii="Times New Roman CYR" w:hAnsi="Times New Roman CYR" w:cs="Times New Roman CYR"/>
          <w:sz w:val="24"/>
          <w:szCs w:val="24"/>
        </w:rPr>
        <w:t>дають займаним посадам.</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Рiшення, якi прийнятi Дрекцiєю протягом звiтного перiоду, позитивно вплинули на забезпечення досягнення поставлених перед емiтентом цiлей, якi стосуються розвитку пiдпр</w:t>
      </w:r>
      <w:r>
        <w:rPr>
          <w:rFonts w:ascii="Times New Roman CYR" w:hAnsi="Times New Roman CYR" w:cs="Times New Roman CYR"/>
          <w:sz w:val="24"/>
          <w:szCs w:val="24"/>
        </w:rPr>
        <w:t>иємства, збереженню матерiально-технiчної бази пiдприємства.</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w:t>
      </w:r>
      <w:r>
        <w:rPr>
          <w:rFonts w:ascii="Times New Roman CYR" w:hAnsi="Times New Roman CYR" w:cs="Times New Roman CYR"/>
          <w:sz w:val="24"/>
          <w:szCs w:val="24"/>
        </w:rPr>
        <w:t>подарськiй дiяльностi товариства, не проводилась.</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"ЛIГАТЕРМ"</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94,88</w:t>
            </w:r>
          </w:p>
        </w:tc>
        <w:tc>
          <w:tcPr>
            <w:tcW w:w="175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94,88</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1714 акцiонерiв</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w:t>
            </w:r>
            <w:r>
              <w:rPr>
                <w:rFonts w:ascii="Times New Roman CYR" w:hAnsi="Times New Roman CYR" w:cs="Times New Roman CYR"/>
              </w:rPr>
              <w:t>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w:t>
            </w:r>
            <w:r>
              <w:rPr>
                <w:rFonts w:ascii="Times New Roman CYR" w:hAnsi="Times New Roman CYR" w:cs="Times New Roman CYR"/>
              </w:rPr>
              <w:t>вуються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Частина 14. Інформація від суб'єкта аудиторської діяльності з урахуванням вимог, передбачених </w:t>
      </w:r>
      <w:r>
        <w:rPr>
          <w:rFonts w:ascii="Times New Roman CYR" w:hAnsi="Times New Roman CYR" w:cs="Times New Roman CYR"/>
          <w:b/>
          <w:bCs/>
          <w:sz w:val="24"/>
          <w:szCs w:val="24"/>
        </w:rPr>
        <w:t>пунктом 45 Положення</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пункту 45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w:t>
      </w:r>
      <w:r>
        <w:rPr>
          <w:rFonts w:ascii="Times New Roman CYR" w:hAnsi="Times New Roman CYR" w:cs="Times New Roman CYR"/>
          <w:sz w:val="24"/>
          <w:szCs w:val="24"/>
        </w:rPr>
        <w:lastRenderedPageBreak/>
        <w:t>суспiльний iнтерес) мають право розкривати р</w:t>
      </w:r>
      <w:r>
        <w:rPr>
          <w:rFonts w:ascii="Times New Roman CYR" w:hAnsi="Times New Roman CYR" w:cs="Times New Roman CYR"/>
          <w:sz w:val="24"/>
          <w:szCs w:val="24"/>
        </w:rPr>
        <w:t>iчну фiнансову звiтнiсть без перевiрки суб'єктом аудиторської дiяльностi.</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F745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прийняття загальними зборами рiшення по попереднє надання згоди на вчинення значних правочинiв - 04.12.2024 року.</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щодо правочинiв iз зазначенням, зокрема, характеру:</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одержання Товариством кредитiв/позик (прийняття грошових зобов'язань), гарантiй, акредитивiв та/або одержання будь-яких iнших банкiвських продуктiв/послуг;</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передача майна (майнових прав) Т</w:t>
            </w:r>
            <w:r>
              <w:rPr>
                <w:rFonts w:ascii="Times New Roman CYR" w:hAnsi="Times New Roman CYR" w:cs="Times New Roman CYR"/>
              </w:rPr>
              <w:t>овариства в заставу/iпотеку та/або укладання iнших договорiв забезпечення виконання зобов'язань (в т.ч. договору поруки) Товариства та/або забезпечення зобов'язань будь-яких третiх осiб;</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договорiв купiвлi-продажу майна (в тому числi </w:t>
            </w:r>
            <w:r>
              <w:rPr>
                <w:rFonts w:ascii="Times New Roman CYR" w:hAnsi="Times New Roman CYR" w:cs="Times New Roman CYR"/>
              </w:rPr>
              <w:lastRenderedPageBreak/>
              <w:t>нерухомого майна), к</w:t>
            </w:r>
            <w:r>
              <w:rPr>
                <w:rFonts w:ascii="Times New Roman CYR" w:hAnsi="Times New Roman CYR" w:cs="Times New Roman CYR"/>
              </w:rPr>
              <w:t>орпоративних прав, вiдступлення права вимоги та/або переведення боргу, оренди та лiзингу, пiдряду, надання послуг та будь-яких iнших значних правочинiв з iншими суб'єктами господарювання;</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разове продовження строку дiї укладених договорiв щодо прийняття </w:t>
            </w:r>
            <w:r>
              <w:rPr>
                <w:rFonts w:ascii="Times New Roman CYR" w:hAnsi="Times New Roman CYR" w:cs="Times New Roman CYR"/>
              </w:rPr>
              <w:t>грошових зобов'язань не бiльше нiж на п'ять рокiв</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Гранична сукупна вартiсть правочинiв - 500000 тис. грн.</w:t>
            </w:r>
          </w:p>
        </w:tc>
        <w:tc>
          <w:tcPr>
            <w:tcW w:w="15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04.12.2024</w:t>
            </w:r>
          </w:p>
        </w:tc>
        <w:tc>
          <w:tcPr>
            <w:tcW w:w="55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https://barmash.pat.ua/emitents/reports/special/21219</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проведення (скликання) загальних зборiв акцiонерiв ПРАТ"БАРСЬКИЙ МАШИНОБУДIВНИЙ ЗАВОД"</w:t>
            </w:r>
          </w:p>
        </w:tc>
        <w:tc>
          <w:tcPr>
            <w:tcW w:w="1500" w:type="dxa"/>
            <w:tcBorders>
              <w:top w:val="single" w:sz="6" w:space="0" w:color="auto"/>
              <w:left w:val="single" w:sz="6" w:space="0" w:color="auto"/>
              <w:bottom w:val="single" w:sz="6" w:space="0" w:color="auto"/>
              <w:right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31.10.2024</w:t>
            </w:r>
          </w:p>
        </w:tc>
        <w:tc>
          <w:tcPr>
            <w:tcW w:w="5500" w:type="dxa"/>
            <w:tcBorders>
              <w:top w:val="single" w:sz="6" w:space="0" w:color="auto"/>
              <w:left w:val="single" w:sz="6" w:space="0" w:color="auto"/>
              <w:bottom w:val="single" w:sz="6" w:space="0" w:color="auto"/>
            </w:tcBorders>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https://smida.gov.ua/db/feed/120090</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https://barmash.pat.ua/documents/povidomlennya-pro-zbori?doc=108136</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F745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"Барський машинобудiвний завод"</w:t>
            </w:r>
          </w:p>
        </w:tc>
        <w:tc>
          <w:tcPr>
            <w:tcW w:w="1990" w:type="dxa"/>
            <w:tcBorders>
              <w:top w:val="nil"/>
              <w:left w:val="nil"/>
              <w:bottom w:val="nil"/>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14307570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UA05060010010059821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радіаторів і  котлів центрального опалення</w:t>
            </w:r>
          </w:p>
        </w:tc>
        <w:tc>
          <w:tcPr>
            <w:tcW w:w="1990" w:type="dxa"/>
            <w:tcBorders>
              <w:top w:val="nil"/>
              <w:left w:val="nil"/>
              <w:bottom w:val="nil"/>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25.21</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109</w:t>
      </w:r>
    </w:p>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 xml:space="preserve">Одиниця виміру: </w:t>
      </w:r>
      <w:r>
        <w:rPr>
          <w:rFonts w:ascii="Times New Roman CYR" w:hAnsi="Times New Roman CYR" w:cs="Times New Roman CYR"/>
        </w:rPr>
        <w:t>тис.грн. з одним десятковим знаком</w:t>
      </w:r>
    </w:p>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23000, Вінницька обл., Жмеринський р-н, м.Бар, вул.Каштан</w:t>
      </w:r>
      <w:r>
        <w:rPr>
          <w:rFonts w:ascii="Times New Roman CYR" w:hAnsi="Times New Roman CYR" w:cs="Times New Roman CYR"/>
        </w:rPr>
        <w:t>ова, 5, (04341)2-24-32, (04341)2-42-80</w:t>
      </w:r>
    </w:p>
    <w:p w:rsidR="00000000" w:rsidRDefault="00F745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7455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1212,9</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(1212,9)</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116,3</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16457,8</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14865,6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75108,9</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73604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(58651,1)</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(58738,4)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16574,1</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17574,8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60806,2</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57951,6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12101,5</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13974,4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10964,1</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10882,9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1515,8</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2002,8</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1146</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76434,9</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70506,8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93009</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88081,6</w:t>
            </w:r>
          </w:p>
        </w:tc>
      </w:tr>
    </w:tbl>
    <w:p w:rsidR="00000000" w:rsidRDefault="00F7455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7500</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47532,3</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51484,9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51,4</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3952,5</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6095,6</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59036,2</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65131,9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5277,4</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5492,3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8197</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4486</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2591</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229,9</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337,8</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1719,1</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11364,5</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7554,8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28695,4</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17457,4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93009</w:t>
            </w:r>
          </w:p>
        </w:tc>
        <w:tc>
          <w:tcPr>
            <w:tcW w:w="1645"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88081,6</w:t>
            </w:r>
          </w:p>
        </w:tc>
      </w:tr>
    </w:tbl>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F7455D">
      <w:pPr>
        <w:widowControl w:val="0"/>
        <w:autoSpaceDE w:val="0"/>
        <w:autoSpaceDN w:val="0"/>
        <w:adjustRightInd w:val="0"/>
        <w:spacing w:after="0" w:line="240" w:lineRule="auto"/>
        <w:rPr>
          <w:rFonts w:ascii="Times New Roman CYR" w:hAnsi="Times New Roman CYR" w:cs="Times New Roman CYR"/>
        </w:rPr>
      </w:pPr>
    </w:p>
    <w:p w:rsidR="00000000" w:rsidRDefault="00F7455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745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7455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w:t>
            </w:r>
            <w:r>
              <w:rPr>
                <w:rFonts w:ascii="Times New Roman CYR" w:hAnsi="Times New Roman CYR" w:cs="Times New Roman CYR"/>
              </w:rPr>
              <w:t>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115500,5</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118953,8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4056,1</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119556,6</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120704,7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(90021,5)</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(95292,6)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(22100,4)</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(20521,3)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(112121,9)</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(115813,9)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7434,7</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(1339)</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6095,7</w:t>
            </w:r>
          </w:p>
        </w:tc>
        <w:tc>
          <w:tcPr>
            <w:tcW w:w="1645" w:type="dxa"/>
            <w:gridSpan w:val="2"/>
            <w:tcBorders>
              <w:top w:val="single" w:sz="6" w:space="0" w:color="auto"/>
              <w:left w:val="single" w:sz="6" w:space="0" w:color="auto"/>
              <w:bottom w:val="single" w:sz="6" w:space="0" w:color="auto"/>
            </w:tcBorders>
            <w:vAlign w:val="center"/>
          </w:tcPr>
          <w:p w:rsidR="00000000" w:rsidRDefault="00F745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3952,5</w:t>
            </w:r>
          </w:p>
        </w:tc>
      </w:tr>
    </w:tbl>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Лук Геннадiй Iллiч</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p>
    <w:p w:rsidR="00000000" w:rsidRDefault="00F745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Гонтар Василь Iванович</w:t>
      </w:r>
    </w:p>
    <w:p w:rsidR="00000000" w:rsidRDefault="00F7455D">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7455D">
      <w:pPr>
        <w:widowControl w:val="0"/>
        <w:autoSpaceDE w:val="0"/>
        <w:autoSpaceDN w:val="0"/>
        <w:adjustRightInd w:val="0"/>
        <w:spacing w:after="0" w:line="240" w:lineRule="auto"/>
        <w:rPr>
          <w:rFonts w:ascii="Times New Roman CYR" w:hAnsi="Times New Roman CYR" w:cs="Times New Roman CYR"/>
        </w:rPr>
      </w:pPr>
    </w:p>
    <w:p w:rsidR="00F7455D" w:rsidRDefault="00F7455D">
      <w:pPr>
        <w:widowControl w:val="0"/>
        <w:autoSpaceDE w:val="0"/>
        <w:autoSpaceDN w:val="0"/>
        <w:adjustRightInd w:val="0"/>
        <w:spacing w:after="0" w:line="240" w:lineRule="auto"/>
        <w:rPr>
          <w:rFonts w:ascii="Times New Roman CYR" w:hAnsi="Times New Roman CYR" w:cs="Times New Roman CYR"/>
        </w:rPr>
      </w:pPr>
    </w:p>
    <w:sectPr w:rsidR="00F7455D">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21"/>
    <w:rsid w:val="00BD0A21"/>
    <w:rsid w:val="00F74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B13623-B896-43F6-B44A-FACBA9C3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12338</Words>
  <Characters>70327</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2025-05-09T11:03:00Z</dcterms:created>
  <dcterms:modified xsi:type="dcterms:W3CDTF">2025-05-09T11:03:00Z</dcterms:modified>
</cp:coreProperties>
</file>